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6B37" w14:textId="4AA8B429" w:rsidR="006713FC" w:rsidRDefault="008247C1">
      <w:pPr>
        <w:pStyle w:val="ac"/>
        <w:spacing w:before="120" w:after="240"/>
        <w:rPr>
          <w:rFonts w:ascii="华文中宋" w:eastAsia="华文中宋" w:hAnsi="华文中宋"/>
          <w:bCs w:val="0"/>
          <w:sz w:val="36"/>
          <w:szCs w:val="36"/>
          <w:lang w:eastAsia="zh-CN"/>
        </w:rPr>
      </w:pPr>
      <w:r>
        <w:rPr>
          <w:rFonts w:ascii="华文中宋" w:eastAsia="华文中宋" w:hAnsi="华文中宋" w:hint="eastAsia"/>
          <w:bCs w:val="0"/>
          <w:sz w:val="36"/>
          <w:szCs w:val="36"/>
          <w:lang w:eastAsia="zh-CN"/>
        </w:rPr>
        <w:t>北京交通大学法学院</w:t>
      </w:r>
      <w:r w:rsidR="008F1AB6">
        <w:rPr>
          <w:rFonts w:ascii="华文中宋" w:eastAsia="华文中宋" w:hAnsi="华文中宋" w:hint="eastAsia"/>
          <w:bCs w:val="0"/>
          <w:sz w:val="36"/>
          <w:szCs w:val="36"/>
          <w:lang w:eastAsia="zh-CN"/>
        </w:rPr>
        <w:t>法律</w:t>
      </w:r>
      <w:r>
        <w:rPr>
          <w:rFonts w:ascii="华文中宋" w:eastAsia="华文中宋" w:hAnsi="华文中宋" w:hint="eastAsia"/>
          <w:bCs w:val="0"/>
          <w:sz w:val="36"/>
          <w:szCs w:val="36"/>
          <w:lang w:eastAsia="zh-CN"/>
        </w:rPr>
        <w:t>硕士研究生</w:t>
      </w:r>
    </w:p>
    <w:p w14:paraId="0023E6CA" w14:textId="77777777" w:rsidR="006713FC" w:rsidRDefault="008247C1">
      <w:pPr>
        <w:pStyle w:val="ac"/>
        <w:spacing w:before="120" w:after="240"/>
        <w:rPr>
          <w:rFonts w:ascii="华文中宋" w:eastAsia="华文中宋" w:hAnsi="华文中宋"/>
          <w:bCs w:val="0"/>
          <w:sz w:val="36"/>
          <w:szCs w:val="36"/>
          <w:lang w:eastAsia="zh-CN"/>
        </w:rPr>
      </w:pPr>
      <w:r>
        <w:rPr>
          <w:rFonts w:ascii="华文中宋" w:eastAsia="华文中宋" w:hAnsi="华文中宋" w:hint="eastAsia"/>
          <w:bCs w:val="0"/>
          <w:sz w:val="36"/>
          <w:szCs w:val="36"/>
          <w:lang w:eastAsia="zh-CN"/>
        </w:rPr>
        <w:t>专业实践管理实施细则</w:t>
      </w:r>
    </w:p>
    <w:p w14:paraId="7C5983A2" w14:textId="77777777" w:rsidR="006713FC" w:rsidRDefault="008247C1">
      <w:pPr>
        <w:spacing w:beforeLines="50" w:before="156" w:afterLines="50" w:after="156" w:line="360" w:lineRule="auto"/>
        <w:jc w:val="center"/>
        <w:rPr>
          <w:rFonts w:ascii="仿宋_GB2312" w:eastAsia="仿宋_GB2312" w:hAnsi="仿宋" w:cs="仿宋"/>
          <w:b/>
          <w:sz w:val="32"/>
          <w:szCs w:val="32"/>
          <w:lang w:eastAsia="zh-CN"/>
        </w:rPr>
      </w:pPr>
      <w:r>
        <w:rPr>
          <w:rFonts w:ascii="仿宋_GB2312" w:eastAsia="仿宋_GB2312" w:hAnsi="仿宋" w:cs="仿宋" w:hint="eastAsia"/>
          <w:b/>
          <w:sz w:val="32"/>
          <w:szCs w:val="32"/>
          <w:lang w:eastAsia="zh-CN"/>
        </w:rPr>
        <w:t>第一章 总则</w:t>
      </w:r>
    </w:p>
    <w:p w14:paraId="111BDD29" w14:textId="73D6948D"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第一条</w:t>
      </w:r>
      <w:r>
        <w:rPr>
          <w:rFonts w:ascii="仿宋_GB2312" w:eastAsia="仿宋_GB2312" w:hAnsi="仿宋" w:cs="仿宋" w:hint="eastAsia"/>
          <w:sz w:val="32"/>
          <w:szCs w:val="32"/>
          <w:lang w:eastAsia="zh-CN"/>
        </w:rPr>
        <w:t xml:space="preserve"> 专业实践是</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硕士研究生获得专业实践经验、提高专业实践创新能力的重要教学环节。为贯彻</w:t>
      </w:r>
      <w:r>
        <w:rPr>
          <w:rFonts w:ascii="仿宋_GB2312" w:eastAsia="仿宋_GB2312" w:hAnsi="仿宋" w:cs="仿宋"/>
          <w:sz w:val="32"/>
          <w:szCs w:val="32"/>
          <w:lang w:eastAsia="zh-CN"/>
        </w:rPr>
        <w:t>落实全国研究生教育会议精神，</w:t>
      </w:r>
      <w:r>
        <w:rPr>
          <w:rFonts w:ascii="仿宋_GB2312" w:eastAsia="仿宋_GB2312" w:hAnsi="仿宋" w:cs="仿宋" w:hint="eastAsia"/>
          <w:sz w:val="32"/>
          <w:szCs w:val="32"/>
          <w:lang w:eastAsia="zh-CN"/>
        </w:rPr>
        <w:t>更好地适应</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研究生</w:t>
      </w:r>
      <w:r>
        <w:rPr>
          <w:rFonts w:ascii="仿宋_GB2312" w:eastAsia="仿宋_GB2312" w:hAnsi="仿宋" w:cs="仿宋"/>
          <w:sz w:val="32"/>
          <w:szCs w:val="32"/>
          <w:lang w:eastAsia="zh-CN"/>
        </w:rPr>
        <w:t>教育发展</w:t>
      </w:r>
      <w:r>
        <w:rPr>
          <w:rFonts w:ascii="仿宋_GB2312" w:eastAsia="仿宋_GB2312" w:hAnsi="仿宋" w:cs="仿宋" w:hint="eastAsia"/>
          <w:sz w:val="32"/>
          <w:szCs w:val="32"/>
          <w:lang w:eastAsia="zh-CN"/>
        </w:rPr>
        <w:t>的</w:t>
      </w:r>
      <w:r>
        <w:rPr>
          <w:rFonts w:ascii="仿宋_GB2312" w:eastAsia="仿宋_GB2312" w:hAnsi="仿宋" w:cs="仿宋"/>
          <w:sz w:val="32"/>
          <w:szCs w:val="32"/>
          <w:lang w:eastAsia="zh-CN"/>
        </w:rPr>
        <w:t>需要</w:t>
      </w:r>
      <w:r>
        <w:rPr>
          <w:rFonts w:ascii="仿宋_GB2312" w:eastAsia="仿宋_GB2312" w:hAnsi="仿宋" w:cs="仿宋" w:hint="eastAsia"/>
          <w:sz w:val="32"/>
          <w:szCs w:val="32"/>
          <w:lang w:eastAsia="zh-CN"/>
        </w:rPr>
        <w:t>，进一步深化产教融合培养模式</w:t>
      </w:r>
      <w:r>
        <w:rPr>
          <w:rFonts w:ascii="仿宋_GB2312" w:eastAsia="仿宋_GB2312" w:hAnsi="仿宋" w:cs="仿宋"/>
          <w:sz w:val="32"/>
          <w:szCs w:val="32"/>
          <w:lang w:eastAsia="zh-CN"/>
        </w:rPr>
        <w:t>改革</w:t>
      </w:r>
      <w:r>
        <w:rPr>
          <w:rFonts w:ascii="仿宋_GB2312" w:eastAsia="仿宋_GB2312" w:hAnsi="仿宋" w:cs="仿宋" w:hint="eastAsia"/>
          <w:sz w:val="32"/>
          <w:szCs w:val="32"/>
          <w:lang w:eastAsia="zh-CN"/>
        </w:rPr>
        <w:t>，规范专业实践环节的管理和考核，切实提高专业实践环节的培养质量，根据</w:t>
      </w:r>
      <w:r w:rsidRPr="009C4BE7">
        <w:rPr>
          <w:rFonts w:ascii="仿宋_GB2312" w:eastAsia="仿宋_GB2312" w:hAnsi="华文中宋" w:cs="Times New Roman" w:hint="eastAsia"/>
          <w:color w:val="000000" w:themeColor="text1"/>
          <w:kern w:val="2"/>
          <w:sz w:val="32"/>
          <w:szCs w:val="32"/>
          <w:lang w:eastAsia="zh-CN"/>
        </w:rPr>
        <w:t>《北京交通大学</w:t>
      </w:r>
      <w:r w:rsidR="008F1AB6">
        <w:rPr>
          <w:rFonts w:ascii="仿宋_GB2312" w:eastAsia="仿宋_GB2312" w:hAnsi="华文中宋" w:cs="Times New Roman" w:hint="eastAsia"/>
          <w:color w:val="000000" w:themeColor="text1"/>
          <w:kern w:val="2"/>
          <w:sz w:val="32"/>
          <w:szCs w:val="32"/>
          <w:lang w:eastAsia="zh-CN"/>
        </w:rPr>
        <w:t>法律</w:t>
      </w:r>
      <w:r w:rsidRPr="009C4BE7">
        <w:rPr>
          <w:rFonts w:ascii="仿宋_GB2312" w:eastAsia="仿宋_GB2312" w:hAnsi="华文中宋" w:cs="Times New Roman" w:hint="eastAsia"/>
          <w:color w:val="000000" w:themeColor="text1"/>
          <w:kern w:val="2"/>
          <w:sz w:val="32"/>
          <w:szCs w:val="32"/>
          <w:lang w:eastAsia="zh-CN"/>
        </w:rPr>
        <w:t>研究生专业实践管理办法》</w:t>
      </w:r>
      <w:r>
        <w:rPr>
          <w:rFonts w:ascii="仿宋_GB2312" w:eastAsia="仿宋_GB2312" w:hAnsi="华文中宋" w:cs="Times New Roman" w:hint="eastAsia"/>
          <w:kern w:val="2"/>
          <w:sz w:val="32"/>
          <w:szCs w:val="32"/>
          <w:lang w:eastAsia="zh-CN"/>
        </w:rPr>
        <w:t>的指导，</w:t>
      </w:r>
      <w:r>
        <w:rPr>
          <w:rFonts w:ascii="仿宋_GB2312" w:eastAsia="仿宋_GB2312" w:hAnsi="仿宋" w:cs="仿宋" w:hint="eastAsia"/>
          <w:sz w:val="32"/>
          <w:szCs w:val="32"/>
          <w:lang w:eastAsia="zh-CN"/>
        </w:rPr>
        <w:t>特制定本实施细则。</w:t>
      </w:r>
    </w:p>
    <w:p w14:paraId="750020C5" w14:textId="77777777" w:rsidR="006713FC" w:rsidRDefault="008247C1">
      <w:pPr>
        <w:spacing w:beforeLines="50" w:before="156" w:afterLines="50" w:after="156" w:line="360" w:lineRule="auto"/>
        <w:jc w:val="center"/>
        <w:rPr>
          <w:rFonts w:ascii="仿宋_GB2312" w:eastAsia="仿宋_GB2312" w:hAnsi="仿宋" w:cs="仿宋"/>
          <w:b/>
          <w:sz w:val="32"/>
          <w:szCs w:val="32"/>
          <w:lang w:eastAsia="zh-CN"/>
        </w:rPr>
      </w:pPr>
      <w:r>
        <w:rPr>
          <w:rFonts w:ascii="仿宋_GB2312" w:eastAsia="仿宋_GB2312" w:hAnsi="仿宋" w:cs="仿宋" w:hint="eastAsia"/>
          <w:b/>
          <w:sz w:val="32"/>
          <w:szCs w:val="32"/>
          <w:lang w:eastAsia="zh-CN"/>
        </w:rPr>
        <w:t>第二章 基本要求</w:t>
      </w:r>
    </w:p>
    <w:p w14:paraId="20F60C38" w14:textId="38D879AB"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第二条</w:t>
      </w:r>
      <w:r>
        <w:rPr>
          <w:rFonts w:ascii="仿宋_GB2312" w:eastAsia="仿宋_GB2312" w:hAnsi="仿宋" w:cs="仿宋" w:hint="eastAsia"/>
          <w:sz w:val="32"/>
          <w:szCs w:val="32"/>
          <w:lang w:eastAsia="zh-CN"/>
        </w:rPr>
        <w:t xml:space="preserve"> 学院整体规划</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硕士研究生的专业实践工作，统筹协调，积极对接行业产业，通过联合科研攻关、定制化人才培养项目、研究生联合</w:t>
      </w:r>
      <w:r>
        <w:rPr>
          <w:rFonts w:ascii="仿宋_GB2312" w:eastAsia="仿宋_GB2312" w:hAnsi="仿宋" w:cs="仿宋"/>
          <w:sz w:val="32"/>
          <w:szCs w:val="32"/>
          <w:lang w:eastAsia="zh-CN"/>
        </w:rPr>
        <w:t>培养基地建设</w:t>
      </w:r>
      <w:r>
        <w:rPr>
          <w:rFonts w:ascii="仿宋_GB2312" w:eastAsia="仿宋_GB2312" w:hAnsi="仿宋" w:cs="仿宋" w:hint="eastAsia"/>
          <w:sz w:val="32"/>
          <w:szCs w:val="32"/>
          <w:lang w:eastAsia="zh-CN"/>
        </w:rPr>
        <w:t>等形式建立产教融合育人联盟，加强研究生培养与社会实际用人需求的紧密联系，积极探索人才培养的供需互动机制。条件允许的情况下，将组织</w:t>
      </w:r>
      <w:r w:rsidR="008F1AB6">
        <w:rPr>
          <w:rFonts w:ascii="仿宋_GB2312" w:eastAsia="仿宋_GB2312" w:hAnsi="仿宋" w:cs="仿宋"/>
          <w:sz w:val="32"/>
          <w:szCs w:val="32"/>
          <w:lang w:eastAsia="zh-CN"/>
        </w:rPr>
        <w:t>法律</w:t>
      </w:r>
      <w:r>
        <w:rPr>
          <w:rFonts w:ascii="仿宋_GB2312" w:eastAsia="仿宋_GB2312" w:hAnsi="仿宋" w:cs="仿宋"/>
          <w:sz w:val="32"/>
          <w:szCs w:val="32"/>
          <w:lang w:eastAsia="zh-CN"/>
        </w:rPr>
        <w:t>研究生导师带队到行业产业开展调研</w:t>
      </w:r>
      <w:r>
        <w:rPr>
          <w:rFonts w:ascii="仿宋_GB2312" w:eastAsia="仿宋_GB2312" w:hAnsi="仿宋" w:cs="仿宋" w:hint="eastAsia"/>
          <w:sz w:val="32"/>
          <w:szCs w:val="32"/>
          <w:lang w:eastAsia="zh-CN"/>
        </w:rPr>
        <w:t>实践，加强</w:t>
      </w:r>
      <w:r>
        <w:rPr>
          <w:rFonts w:ascii="仿宋_GB2312" w:eastAsia="仿宋_GB2312" w:hAnsi="仿宋" w:cs="仿宋"/>
          <w:sz w:val="32"/>
          <w:szCs w:val="32"/>
          <w:lang w:eastAsia="zh-CN"/>
        </w:rPr>
        <w:t>企业导师队伍建设，</w:t>
      </w:r>
      <w:r>
        <w:rPr>
          <w:rFonts w:ascii="仿宋_GB2312" w:eastAsia="仿宋_GB2312" w:hAnsi="仿宋" w:cs="仿宋" w:hint="eastAsia"/>
          <w:sz w:val="32"/>
          <w:szCs w:val="32"/>
          <w:lang w:eastAsia="zh-CN"/>
        </w:rPr>
        <w:t>构建</w:t>
      </w:r>
      <w:r>
        <w:rPr>
          <w:rFonts w:ascii="仿宋_GB2312" w:eastAsia="仿宋_GB2312" w:hAnsi="仿宋" w:cs="仿宋"/>
          <w:sz w:val="32"/>
          <w:szCs w:val="32"/>
          <w:lang w:eastAsia="zh-CN"/>
        </w:rPr>
        <w:t>完善</w:t>
      </w:r>
      <w:r w:rsidR="008F1AB6">
        <w:rPr>
          <w:rFonts w:ascii="仿宋_GB2312" w:eastAsia="仿宋_GB2312" w:hAnsi="仿宋" w:cs="仿宋"/>
          <w:sz w:val="32"/>
          <w:szCs w:val="32"/>
          <w:lang w:eastAsia="zh-CN"/>
        </w:rPr>
        <w:t>法律</w:t>
      </w:r>
      <w:r>
        <w:rPr>
          <w:rFonts w:ascii="仿宋_GB2312" w:eastAsia="仿宋_GB2312" w:hAnsi="仿宋" w:cs="仿宋" w:hint="eastAsia"/>
          <w:sz w:val="32"/>
          <w:szCs w:val="32"/>
          <w:lang w:eastAsia="zh-CN"/>
        </w:rPr>
        <w:t>研究生</w:t>
      </w:r>
      <w:r>
        <w:rPr>
          <w:rFonts w:ascii="仿宋_GB2312" w:eastAsia="仿宋_GB2312" w:hAnsi="仿宋" w:cs="仿宋"/>
          <w:sz w:val="32"/>
          <w:szCs w:val="32"/>
          <w:lang w:eastAsia="zh-CN"/>
        </w:rPr>
        <w:t>双导师制，</w:t>
      </w:r>
      <w:r>
        <w:rPr>
          <w:rFonts w:ascii="仿宋_GB2312" w:eastAsia="仿宋_GB2312" w:hAnsi="仿宋" w:cs="仿宋" w:hint="eastAsia"/>
          <w:sz w:val="32"/>
          <w:szCs w:val="32"/>
          <w:lang w:eastAsia="zh-CN"/>
        </w:rPr>
        <w:t>为</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硕士研究生进行专业实践提供长效、稳定的培养平台。</w:t>
      </w:r>
    </w:p>
    <w:p w14:paraId="1A3F947E" w14:textId="6645BDDE"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lastRenderedPageBreak/>
        <w:t>第三条</w:t>
      </w:r>
      <w:r>
        <w:rPr>
          <w:rFonts w:ascii="仿宋_GB2312" w:eastAsia="仿宋_GB2312" w:hAnsi="仿宋" w:cs="仿宋" w:hint="eastAsia"/>
          <w:sz w:val="32"/>
          <w:szCs w:val="32"/>
          <w:lang w:eastAsia="zh-CN"/>
        </w:rPr>
        <w:t xml:space="preserve"> </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硕士研究生应按培养方案要求完成专业实践环节。实践内容应满足培养目标和研究方向的要求，且与学位论文密切相关，坚持理论联系实际，突出职业性、专业性，兼顾创造性、先进性。</w:t>
      </w:r>
    </w:p>
    <w:p w14:paraId="14305894" w14:textId="1C8128B6"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第四条</w:t>
      </w:r>
      <w:r>
        <w:rPr>
          <w:rFonts w:ascii="仿宋_GB2312" w:eastAsia="仿宋_GB2312" w:hAnsi="仿宋" w:cs="仿宋" w:hint="eastAsia"/>
          <w:sz w:val="32"/>
          <w:szCs w:val="32"/>
          <w:lang w:eastAsia="zh-CN"/>
        </w:rPr>
        <w:t xml:space="preserve"> 基本修业年限为</w:t>
      </w:r>
      <w:r>
        <w:rPr>
          <w:rFonts w:ascii="仿宋_GB2312" w:eastAsia="仿宋_GB2312" w:hAnsi="仿宋" w:cs="仿宋"/>
          <w:sz w:val="32"/>
          <w:szCs w:val="32"/>
          <w:lang w:eastAsia="zh-CN"/>
        </w:rPr>
        <w:t>2</w:t>
      </w:r>
      <w:r>
        <w:rPr>
          <w:rFonts w:ascii="仿宋_GB2312" w:eastAsia="仿宋_GB2312" w:hAnsi="仿宋" w:cs="仿宋" w:hint="eastAsia"/>
          <w:sz w:val="32"/>
          <w:szCs w:val="32"/>
          <w:lang w:eastAsia="zh-CN"/>
        </w:rPr>
        <w:t>年的</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硕士研究生在读期间应当完成不少于</w:t>
      </w:r>
      <w:r>
        <w:rPr>
          <w:rFonts w:ascii="仿宋_GB2312" w:eastAsia="仿宋_GB2312" w:hAnsi="仿宋" w:cs="仿宋"/>
          <w:sz w:val="32"/>
          <w:szCs w:val="32"/>
          <w:lang w:eastAsia="zh-CN"/>
        </w:rPr>
        <w:t>6</w:t>
      </w:r>
      <w:r>
        <w:rPr>
          <w:rFonts w:ascii="仿宋_GB2312" w:eastAsia="仿宋_GB2312" w:hAnsi="仿宋" w:cs="仿宋" w:hint="eastAsia"/>
          <w:sz w:val="32"/>
          <w:szCs w:val="32"/>
          <w:lang w:eastAsia="zh-CN"/>
        </w:rPr>
        <w:t>个月的专业实践，一般应在第四学期初完成专业实践；基本修业年限为</w:t>
      </w:r>
      <w:r>
        <w:rPr>
          <w:rFonts w:ascii="仿宋_GB2312" w:eastAsia="仿宋_GB2312" w:hAnsi="仿宋" w:cs="仿宋"/>
          <w:sz w:val="32"/>
          <w:szCs w:val="32"/>
          <w:lang w:eastAsia="zh-CN"/>
        </w:rPr>
        <w:t>3</w:t>
      </w:r>
      <w:r>
        <w:rPr>
          <w:rFonts w:ascii="仿宋_GB2312" w:eastAsia="仿宋_GB2312" w:hAnsi="仿宋" w:cs="仿宋" w:hint="eastAsia"/>
          <w:sz w:val="32"/>
          <w:szCs w:val="32"/>
          <w:lang w:eastAsia="zh-CN"/>
        </w:rPr>
        <w:t>年的</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硕士研究生在读期间应当完成不少于</w:t>
      </w:r>
      <w:r>
        <w:rPr>
          <w:rFonts w:ascii="仿宋_GB2312" w:eastAsia="仿宋_GB2312" w:hAnsi="仿宋" w:cs="仿宋"/>
          <w:sz w:val="32"/>
          <w:szCs w:val="32"/>
          <w:lang w:eastAsia="zh-CN"/>
        </w:rPr>
        <w:t>12</w:t>
      </w:r>
      <w:r>
        <w:rPr>
          <w:rFonts w:ascii="仿宋_GB2312" w:eastAsia="仿宋_GB2312" w:hAnsi="仿宋" w:cs="仿宋" w:hint="eastAsia"/>
          <w:sz w:val="32"/>
          <w:szCs w:val="32"/>
          <w:lang w:eastAsia="zh-CN"/>
        </w:rPr>
        <w:t>个月的专业实践，一般应在第六学期初完成专业实践。实习单位可以为律师事务所、企事业单位法务部门或司法机关、政府法治部门等。可采用集中实践与分段实践相结合的方式，鼓励采用集中实践的方式。</w:t>
      </w:r>
    </w:p>
    <w:p w14:paraId="1DC2DF17" w14:textId="77777777" w:rsidR="006713FC" w:rsidRDefault="008247C1">
      <w:pPr>
        <w:spacing w:beforeLines="50" w:before="156" w:afterLines="50" w:after="156" w:line="360" w:lineRule="auto"/>
        <w:jc w:val="center"/>
        <w:rPr>
          <w:rFonts w:ascii="仿宋_GB2312" w:eastAsia="仿宋_GB2312" w:hAnsi="仿宋" w:cs="仿宋"/>
          <w:b/>
          <w:sz w:val="32"/>
          <w:szCs w:val="32"/>
          <w:lang w:eastAsia="zh-CN"/>
        </w:rPr>
      </w:pPr>
      <w:r>
        <w:rPr>
          <w:rFonts w:ascii="仿宋_GB2312" w:eastAsia="仿宋_GB2312" w:hAnsi="仿宋" w:cs="仿宋" w:hint="eastAsia"/>
          <w:b/>
          <w:sz w:val="32"/>
          <w:szCs w:val="32"/>
          <w:lang w:eastAsia="zh-CN"/>
        </w:rPr>
        <w:t>第三章 组织形式</w:t>
      </w:r>
    </w:p>
    <w:p w14:paraId="57F5271B" w14:textId="003B4018"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第五条</w:t>
      </w:r>
      <w:r>
        <w:rPr>
          <w:rFonts w:ascii="仿宋_GB2312" w:eastAsia="仿宋_GB2312" w:hAnsi="仿宋" w:cs="仿宋" w:hint="eastAsia"/>
          <w:sz w:val="32"/>
          <w:szCs w:val="32"/>
          <w:lang w:eastAsia="zh-CN"/>
        </w:rPr>
        <w:t xml:space="preserve"> 学院统一管理和组织</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硕士研究生的专业实践环节，包括专业实践计划审定备案、研究生选派、安全教育、</w:t>
      </w:r>
      <w:r>
        <w:rPr>
          <w:rFonts w:ascii="仿宋_GB2312" w:eastAsia="仿宋_GB2312" w:hAnsi="仿宋" w:cs="仿宋"/>
          <w:sz w:val="32"/>
          <w:szCs w:val="32"/>
          <w:lang w:eastAsia="zh-CN"/>
        </w:rPr>
        <w:t>实践考核</w:t>
      </w:r>
      <w:r>
        <w:rPr>
          <w:rFonts w:ascii="仿宋_GB2312" w:eastAsia="仿宋_GB2312" w:hAnsi="仿宋" w:cs="仿宋" w:hint="eastAsia"/>
          <w:sz w:val="32"/>
          <w:szCs w:val="32"/>
          <w:lang w:eastAsia="zh-CN"/>
        </w:rPr>
        <w:t>等相关工作。</w:t>
      </w:r>
    </w:p>
    <w:p w14:paraId="72EA2806" w14:textId="77777777"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第六条</w:t>
      </w:r>
      <w:r>
        <w:rPr>
          <w:rFonts w:ascii="仿宋_GB2312" w:eastAsia="仿宋_GB2312" w:hAnsi="仿宋" w:cs="仿宋" w:hint="eastAsia"/>
          <w:sz w:val="32"/>
          <w:szCs w:val="32"/>
          <w:lang w:eastAsia="zh-CN"/>
        </w:rPr>
        <w:t xml:space="preserve"> 在保证专业</w:t>
      </w:r>
      <w:r>
        <w:rPr>
          <w:rFonts w:ascii="仿宋_GB2312" w:eastAsia="仿宋_GB2312" w:hAnsi="仿宋" w:cs="仿宋"/>
          <w:sz w:val="32"/>
          <w:szCs w:val="32"/>
          <w:lang w:eastAsia="zh-CN"/>
        </w:rPr>
        <w:t>实践环节培养质量的前提下，</w:t>
      </w:r>
      <w:r>
        <w:rPr>
          <w:rFonts w:ascii="仿宋_GB2312" w:eastAsia="仿宋_GB2312" w:hAnsi="仿宋" w:cs="仿宋" w:hint="eastAsia"/>
          <w:sz w:val="32"/>
          <w:szCs w:val="32"/>
          <w:lang w:eastAsia="zh-CN"/>
        </w:rPr>
        <w:t>专业实践可采取如下形式灵活安排：</w:t>
      </w:r>
    </w:p>
    <w:p w14:paraId="1C0E59A1"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（一）依托校外研究生联合培养基地或定制化人才培养项目，在校内外导师的共同指导下，结合行业产业等相关岗位实际到</w:t>
      </w:r>
      <w:r>
        <w:rPr>
          <w:rFonts w:ascii="仿宋_GB2312" w:eastAsia="仿宋_GB2312" w:hAnsi="仿宋" w:cs="仿宋"/>
          <w:sz w:val="32"/>
          <w:szCs w:val="32"/>
          <w:lang w:eastAsia="zh-CN"/>
        </w:rPr>
        <w:t>企业</w:t>
      </w:r>
      <w:r>
        <w:rPr>
          <w:rFonts w:ascii="仿宋_GB2312" w:eastAsia="仿宋_GB2312" w:hAnsi="仿宋" w:cs="仿宋" w:hint="eastAsia"/>
          <w:sz w:val="32"/>
          <w:szCs w:val="32"/>
          <w:lang w:eastAsia="zh-CN"/>
        </w:rPr>
        <w:t>进行的专业实践；</w:t>
      </w:r>
    </w:p>
    <w:p w14:paraId="6D913B3E" w14:textId="09C7D7ED"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（二）充分发挥企业导师的指导作用，利用企业资源，</w:t>
      </w:r>
      <w:r>
        <w:rPr>
          <w:rFonts w:ascii="仿宋_GB2312" w:eastAsia="仿宋_GB2312" w:hAnsi="仿宋" w:cs="仿宋" w:hint="eastAsia"/>
          <w:sz w:val="32"/>
          <w:szCs w:val="32"/>
          <w:lang w:eastAsia="zh-CN"/>
        </w:rPr>
        <w:lastRenderedPageBreak/>
        <w:t>经校内</w:t>
      </w:r>
      <w:r>
        <w:rPr>
          <w:rFonts w:ascii="仿宋_GB2312" w:eastAsia="仿宋_GB2312" w:hAnsi="仿宋" w:cs="仿宋"/>
          <w:sz w:val="32"/>
          <w:szCs w:val="32"/>
          <w:lang w:eastAsia="zh-CN"/>
        </w:rPr>
        <w:t>导师同意，</w:t>
      </w:r>
      <w:r>
        <w:rPr>
          <w:rFonts w:ascii="仿宋_GB2312" w:eastAsia="仿宋_GB2312" w:hAnsi="仿宋" w:cs="仿宋" w:hint="eastAsia"/>
          <w:sz w:val="32"/>
          <w:szCs w:val="32"/>
          <w:lang w:eastAsia="zh-CN"/>
        </w:rPr>
        <w:t>由企业导师负责安排的专业实践，</w:t>
      </w:r>
      <w:r>
        <w:rPr>
          <w:rFonts w:ascii="仿宋_GB2312" w:eastAsia="仿宋_GB2312" w:hAnsi="仿宋" w:cs="仿宋"/>
          <w:sz w:val="32"/>
          <w:szCs w:val="32"/>
          <w:lang w:eastAsia="zh-CN"/>
        </w:rPr>
        <w:t>其中非全日制</w:t>
      </w:r>
      <w:r w:rsidR="008F1AB6">
        <w:rPr>
          <w:rFonts w:ascii="仿宋_GB2312" w:eastAsia="仿宋_GB2312" w:hAnsi="仿宋" w:cs="仿宋"/>
          <w:sz w:val="32"/>
          <w:szCs w:val="32"/>
          <w:lang w:eastAsia="zh-CN"/>
        </w:rPr>
        <w:t>法律</w:t>
      </w:r>
      <w:r>
        <w:rPr>
          <w:rFonts w:ascii="仿宋_GB2312" w:eastAsia="仿宋_GB2312" w:hAnsi="仿宋" w:cs="仿宋"/>
          <w:sz w:val="32"/>
          <w:szCs w:val="32"/>
          <w:lang w:eastAsia="zh-CN"/>
        </w:rPr>
        <w:t>硕士研究生可结合自身工作</w:t>
      </w:r>
      <w:r>
        <w:rPr>
          <w:rFonts w:ascii="仿宋_GB2312" w:eastAsia="仿宋_GB2312" w:hAnsi="仿宋" w:cs="仿宋" w:hint="eastAsia"/>
          <w:sz w:val="32"/>
          <w:szCs w:val="32"/>
          <w:lang w:eastAsia="zh-CN"/>
        </w:rPr>
        <w:t>岗位</w:t>
      </w:r>
      <w:r>
        <w:rPr>
          <w:rFonts w:ascii="仿宋_GB2312" w:eastAsia="仿宋_GB2312" w:hAnsi="仿宋" w:cs="仿宋"/>
          <w:sz w:val="32"/>
          <w:szCs w:val="32"/>
          <w:lang w:eastAsia="zh-CN"/>
        </w:rPr>
        <w:t>任务进行专业实践；</w:t>
      </w:r>
    </w:p>
    <w:p w14:paraId="779ABDD8" w14:textId="627DA668"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（三）依托校内导师和实践教师的推荐，到相关行业单位进行专业实践；</w:t>
      </w:r>
    </w:p>
    <w:p w14:paraId="0671FF48"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（四）学院根据专业特点确定的校内导师应用型课题等其他形式的专业实践；</w:t>
      </w:r>
    </w:p>
    <w:p w14:paraId="5E5B31B7"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（五）允许学生根据自己的职业规划自行选择法律行业单位、部门进行专业实践。</w:t>
      </w:r>
    </w:p>
    <w:p w14:paraId="6B8F1B09" w14:textId="436B2EF9"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第七条</w:t>
      </w:r>
      <w:r>
        <w:rPr>
          <w:rFonts w:ascii="仿宋_GB2312" w:eastAsia="仿宋_GB2312" w:hAnsi="仿宋" w:cs="仿宋" w:hint="eastAsia"/>
          <w:sz w:val="32"/>
          <w:szCs w:val="32"/>
          <w:lang w:eastAsia="zh-CN"/>
        </w:rPr>
        <w:t xml:space="preserve"> 学院鼓励</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硕士研究生到联合培养基地进行专业实践，对相关同学给予一定实践经费支持。</w:t>
      </w:r>
    </w:p>
    <w:p w14:paraId="6C0D1523"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对于参加学院统一安排专业实践的学生，学院将给予实践交通费补助。</w:t>
      </w:r>
    </w:p>
    <w:p w14:paraId="4CF0DD12" w14:textId="77777777" w:rsidR="006713FC" w:rsidRDefault="008247C1">
      <w:pPr>
        <w:spacing w:beforeLines="50" w:before="156" w:afterLines="50" w:after="156" w:line="360" w:lineRule="auto"/>
        <w:jc w:val="center"/>
        <w:rPr>
          <w:rFonts w:ascii="仿宋_GB2312" w:eastAsia="仿宋_GB2312" w:hAnsi="仿宋" w:cs="仿宋"/>
          <w:b/>
          <w:sz w:val="32"/>
          <w:szCs w:val="32"/>
          <w:lang w:eastAsia="zh-CN"/>
        </w:rPr>
      </w:pPr>
      <w:r>
        <w:rPr>
          <w:rFonts w:ascii="仿宋_GB2312" w:eastAsia="仿宋_GB2312" w:hAnsi="仿宋" w:cs="仿宋" w:hint="eastAsia"/>
          <w:b/>
          <w:sz w:val="32"/>
          <w:szCs w:val="32"/>
          <w:lang w:eastAsia="zh-CN"/>
        </w:rPr>
        <w:t>第四章 组织管理</w:t>
      </w:r>
    </w:p>
    <w:p w14:paraId="4F5DD108" w14:textId="77777777"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第八条</w:t>
      </w:r>
      <w:r>
        <w:rPr>
          <w:rFonts w:ascii="仿宋_GB2312" w:eastAsia="仿宋_GB2312" w:hAnsi="仿宋" w:cs="仿宋" w:hint="eastAsia"/>
          <w:sz w:val="32"/>
          <w:szCs w:val="32"/>
          <w:lang w:eastAsia="zh-CN"/>
        </w:rPr>
        <w:t xml:space="preserve"> 研究生结合自己的学业进度，与导师共同制定专业实践计划（见附件1），明确实践内容、时长、实践单位指导实习的工作人员、预期成效等信息。若进行分段实习，则应当制定分段实践计划。实践计划应提交学院备案。</w:t>
      </w:r>
    </w:p>
    <w:p w14:paraId="5D290369"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在需要的情况下，学院与实践单位互相明确校企双方责任，包括安全、保密、知识产权归属等内容，具体内容学院将根据具体情况进行制定。</w:t>
      </w:r>
    </w:p>
    <w:p w14:paraId="0974B561"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lastRenderedPageBreak/>
        <w:t>赴联合培养基地实践的研究生还应按照联合培养基地相关管理办法执行。</w:t>
      </w:r>
    </w:p>
    <w:p w14:paraId="5D5F02BC" w14:textId="77777777"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第九条</w:t>
      </w:r>
      <w:r>
        <w:rPr>
          <w:rFonts w:ascii="仿宋_GB2312" w:eastAsia="仿宋_GB2312" w:hAnsi="仿宋" w:cs="仿宋" w:hint="eastAsia"/>
          <w:sz w:val="32"/>
          <w:szCs w:val="32"/>
          <w:lang w:eastAsia="zh-CN"/>
        </w:rPr>
        <w:t xml:space="preserve"> 对申请到联合培养基地进行专业实践的研究生和纳入定制化人才培养项目培养的研究生，学院收集报名研究生个人简历，由实践单位进行挑选并匹配岗位。</w:t>
      </w:r>
    </w:p>
    <w:p w14:paraId="20F8BE7D" w14:textId="4FECDDD1"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第十条</w:t>
      </w:r>
      <w:r>
        <w:rPr>
          <w:rFonts w:ascii="仿宋_GB2312" w:eastAsia="仿宋_GB2312" w:hAnsi="仿宋" w:cs="仿宋" w:hint="eastAsia"/>
          <w:sz w:val="32"/>
          <w:szCs w:val="32"/>
          <w:lang w:eastAsia="zh-CN"/>
        </w:rPr>
        <w:t xml:space="preserve"> </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硕士研究生应在保证培养方案要求的课程学习的基础上，最晚在第二学期末进入专业实践环节。</w:t>
      </w:r>
    </w:p>
    <w:p w14:paraId="01B0933C" w14:textId="77777777"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第十一条</w:t>
      </w:r>
      <w:r>
        <w:rPr>
          <w:rFonts w:ascii="仿宋_GB2312" w:eastAsia="仿宋_GB2312" w:hAnsi="仿宋" w:cs="仿宋" w:hint="eastAsia"/>
          <w:sz w:val="32"/>
          <w:szCs w:val="32"/>
          <w:lang w:eastAsia="zh-CN"/>
        </w:rPr>
        <w:t xml:space="preserve"> 研究生到校外单位进行专业实践前，学院对研究生开展安全、保密及知识产权等方面教育，组织研究生签写《专业实践告知书》（附件2），并做好备案工作。</w:t>
      </w:r>
    </w:p>
    <w:p w14:paraId="6E0D25C2" w14:textId="77777777" w:rsidR="006713FC" w:rsidRDefault="006713FC">
      <w:pPr>
        <w:spacing w:line="336" w:lineRule="auto"/>
        <w:ind w:firstLineChars="200" w:firstLine="640"/>
        <w:jc w:val="both"/>
        <w:rPr>
          <w:rFonts w:ascii="仿宋_GB2312" w:eastAsia="仿宋_GB2312" w:hAnsi="仿宋" w:cs="仿宋"/>
          <w:sz w:val="32"/>
          <w:szCs w:val="32"/>
          <w:lang w:eastAsia="zh-CN"/>
        </w:rPr>
      </w:pPr>
    </w:p>
    <w:p w14:paraId="096E6FD4" w14:textId="77777777" w:rsidR="006713FC" w:rsidRDefault="008247C1">
      <w:pPr>
        <w:spacing w:beforeLines="50" w:before="156" w:afterLines="50" w:after="156" w:line="360" w:lineRule="auto"/>
        <w:jc w:val="center"/>
        <w:rPr>
          <w:rFonts w:ascii="仿宋_GB2312" w:eastAsia="仿宋_GB2312" w:hAnsi="仿宋" w:cs="仿宋"/>
          <w:b/>
          <w:sz w:val="32"/>
          <w:szCs w:val="32"/>
          <w:lang w:eastAsia="zh-CN"/>
        </w:rPr>
      </w:pPr>
      <w:r>
        <w:rPr>
          <w:rFonts w:ascii="仿宋_GB2312" w:eastAsia="仿宋_GB2312" w:hAnsi="仿宋" w:cs="仿宋" w:hint="eastAsia"/>
          <w:b/>
          <w:sz w:val="32"/>
          <w:szCs w:val="32"/>
          <w:lang w:eastAsia="zh-CN"/>
        </w:rPr>
        <w:t>第五章 考核与成绩管理</w:t>
      </w:r>
    </w:p>
    <w:p w14:paraId="6CC4D53B" w14:textId="77777777"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第十二条</w:t>
      </w:r>
      <w:r>
        <w:rPr>
          <w:rFonts w:ascii="仿宋_GB2312" w:eastAsia="仿宋_GB2312" w:hAnsi="仿宋" w:cs="仿宋" w:hint="eastAsia"/>
          <w:sz w:val="32"/>
          <w:szCs w:val="32"/>
          <w:lang w:eastAsia="zh-CN"/>
        </w:rPr>
        <w:t xml:space="preserve"> 专业</w:t>
      </w:r>
      <w:r>
        <w:rPr>
          <w:rFonts w:ascii="仿宋_GB2312" w:eastAsia="仿宋_GB2312" w:hAnsi="仿宋" w:cs="仿宋"/>
          <w:sz w:val="32"/>
          <w:szCs w:val="32"/>
          <w:lang w:eastAsia="zh-CN"/>
        </w:rPr>
        <w:t>实践</w:t>
      </w:r>
      <w:r>
        <w:rPr>
          <w:rFonts w:ascii="仿宋_GB2312" w:eastAsia="仿宋_GB2312" w:hAnsi="仿宋" w:cs="仿宋" w:hint="eastAsia"/>
          <w:sz w:val="32"/>
          <w:szCs w:val="32"/>
          <w:lang w:eastAsia="zh-CN"/>
        </w:rPr>
        <w:t>考核包括校外考核与校内考核两部分。</w:t>
      </w:r>
    </w:p>
    <w:p w14:paraId="563521A2"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校外</w:t>
      </w:r>
      <w:r>
        <w:rPr>
          <w:rFonts w:ascii="仿宋_GB2312" w:eastAsia="仿宋_GB2312" w:hAnsi="仿宋" w:cs="仿宋"/>
          <w:sz w:val="32"/>
          <w:szCs w:val="32"/>
          <w:lang w:eastAsia="zh-CN"/>
        </w:rPr>
        <w:t>考核</w:t>
      </w:r>
      <w:r>
        <w:rPr>
          <w:rFonts w:ascii="仿宋_GB2312" w:eastAsia="仿宋_GB2312" w:hAnsi="仿宋" w:cs="仿宋" w:hint="eastAsia"/>
          <w:sz w:val="32"/>
          <w:szCs w:val="32"/>
          <w:lang w:eastAsia="zh-CN"/>
        </w:rPr>
        <w:t>主要由研究生所在实践单位中具体指导其专业实践的老师（下称“校外实践指导老师”）进行评价，考核内容</w:t>
      </w:r>
      <w:r>
        <w:rPr>
          <w:rFonts w:ascii="仿宋_GB2312" w:eastAsia="仿宋_GB2312" w:hAnsi="仿宋" w:cs="仿宋"/>
          <w:sz w:val="32"/>
          <w:szCs w:val="32"/>
          <w:lang w:eastAsia="zh-CN"/>
        </w:rPr>
        <w:t>包括日常</w:t>
      </w:r>
      <w:r>
        <w:rPr>
          <w:rFonts w:ascii="仿宋_GB2312" w:eastAsia="仿宋_GB2312" w:hAnsi="仿宋" w:cs="仿宋" w:hint="eastAsia"/>
          <w:sz w:val="32"/>
          <w:szCs w:val="32"/>
          <w:lang w:eastAsia="zh-CN"/>
        </w:rPr>
        <w:t>表现</w:t>
      </w:r>
      <w:r>
        <w:rPr>
          <w:rFonts w:ascii="仿宋_GB2312" w:eastAsia="仿宋_GB2312" w:hAnsi="仿宋" w:cs="仿宋"/>
          <w:sz w:val="32"/>
          <w:szCs w:val="32"/>
          <w:lang w:eastAsia="zh-CN"/>
        </w:rPr>
        <w:t>考核</w:t>
      </w:r>
      <w:r>
        <w:rPr>
          <w:rFonts w:ascii="仿宋_GB2312" w:eastAsia="仿宋_GB2312" w:hAnsi="仿宋" w:cs="仿宋" w:hint="eastAsia"/>
          <w:sz w:val="32"/>
          <w:szCs w:val="32"/>
          <w:lang w:eastAsia="zh-CN"/>
        </w:rPr>
        <w:t>（占比4</w:t>
      </w:r>
      <w:r>
        <w:rPr>
          <w:rFonts w:ascii="仿宋_GB2312" w:eastAsia="仿宋_GB2312" w:hAnsi="仿宋" w:cs="仿宋"/>
          <w:sz w:val="32"/>
          <w:szCs w:val="32"/>
          <w:lang w:eastAsia="zh-CN"/>
        </w:rPr>
        <w:t>0</w:t>
      </w:r>
      <w:r>
        <w:rPr>
          <w:rFonts w:ascii="仿宋_GB2312" w:eastAsia="仿宋_GB2312" w:hAnsi="仿宋" w:cs="仿宋" w:hint="eastAsia"/>
          <w:sz w:val="32"/>
          <w:szCs w:val="32"/>
          <w:lang w:eastAsia="zh-CN"/>
        </w:rPr>
        <w:t>%）</w:t>
      </w:r>
      <w:r>
        <w:rPr>
          <w:rFonts w:ascii="仿宋_GB2312" w:eastAsia="仿宋_GB2312" w:hAnsi="仿宋" w:cs="仿宋"/>
          <w:sz w:val="32"/>
          <w:szCs w:val="32"/>
          <w:lang w:eastAsia="zh-CN"/>
        </w:rPr>
        <w:t>、专业实践</w:t>
      </w:r>
      <w:r>
        <w:rPr>
          <w:rFonts w:ascii="仿宋_GB2312" w:eastAsia="仿宋_GB2312" w:hAnsi="仿宋" w:cs="仿宋" w:hint="eastAsia"/>
          <w:sz w:val="32"/>
          <w:szCs w:val="32"/>
          <w:lang w:eastAsia="zh-CN"/>
        </w:rPr>
        <w:t>能力（占比3</w:t>
      </w:r>
      <w:r>
        <w:rPr>
          <w:rFonts w:ascii="仿宋_GB2312" w:eastAsia="仿宋_GB2312" w:hAnsi="仿宋" w:cs="仿宋"/>
          <w:sz w:val="32"/>
          <w:szCs w:val="32"/>
          <w:lang w:eastAsia="zh-CN"/>
        </w:rPr>
        <w:t>0</w:t>
      </w:r>
      <w:r>
        <w:rPr>
          <w:rFonts w:ascii="仿宋_GB2312" w:eastAsia="仿宋_GB2312" w:hAnsi="仿宋" w:cs="仿宋" w:hint="eastAsia"/>
          <w:sz w:val="32"/>
          <w:szCs w:val="32"/>
          <w:lang w:eastAsia="zh-CN"/>
        </w:rPr>
        <w:t>%）和</w:t>
      </w:r>
      <w:r>
        <w:rPr>
          <w:rFonts w:ascii="仿宋_GB2312" w:eastAsia="仿宋_GB2312" w:hAnsi="仿宋" w:cs="仿宋"/>
          <w:sz w:val="32"/>
          <w:szCs w:val="32"/>
          <w:lang w:eastAsia="zh-CN"/>
        </w:rPr>
        <w:t>职业素养</w:t>
      </w:r>
      <w:r>
        <w:rPr>
          <w:rFonts w:ascii="仿宋_GB2312" w:eastAsia="仿宋_GB2312" w:hAnsi="仿宋" w:cs="仿宋" w:hint="eastAsia"/>
          <w:sz w:val="32"/>
          <w:szCs w:val="32"/>
          <w:lang w:eastAsia="zh-CN"/>
        </w:rPr>
        <w:t>考核（占比3</w:t>
      </w:r>
      <w:r>
        <w:rPr>
          <w:rFonts w:ascii="仿宋_GB2312" w:eastAsia="仿宋_GB2312" w:hAnsi="仿宋" w:cs="仿宋"/>
          <w:sz w:val="32"/>
          <w:szCs w:val="32"/>
          <w:lang w:eastAsia="zh-CN"/>
        </w:rPr>
        <w:t>0</w:t>
      </w:r>
      <w:r>
        <w:rPr>
          <w:rFonts w:ascii="仿宋_GB2312" w:eastAsia="仿宋_GB2312" w:hAnsi="仿宋" w:cs="仿宋" w:hint="eastAsia"/>
          <w:sz w:val="32"/>
          <w:szCs w:val="32"/>
          <w:lang w:eastAsia="zh-CN"/>
        </w:rPr>
        <w:t>%）</w:t>
      </w:r>
      <w:r>
        <w:rPr>
          <w:rFonts w:ascii="仿宋_GB2312" w:eastAsia="仿宋_GB2312" w:hAnsi="仿宋" w:cs="仿宋"/>
          <w:sz w:val="32"/>
          <w:szCs w:val="32"/>
          <w:lang w:eastAsia="zh-CN"/>
        </w:rPr>
        <w:t>等</w:t>
      </w:r>
      <w:r>
        <w:rPr>
          <w:rFonts w:ascii="仿宋_GB2312" w:eastAsia="仿宋_GB2312" w:hAnsi="仿宋" w:cs="仿宋" w:hint="eastAsia"/>
          <w:sz w:val="32"/>
          <w:szCs w:val="32"/>
          <w:lang w:eastAsia="zh-CN"/>
        </w:rPr>
        <w:t>。</w:t>
      </w:r>
    </w:p>
    <w:p w14:paraId="4F581E97"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校内考核由研究生校内导师根据研究生在专业实践期间的学术例会表现、专业实践能力的提升等进行综合评价。</w:t>
      </w:r>
    </w:p>
    <w:p w14:paraId="029A5F6D" w14:textId="77777777"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第十三条</w:t>
      </w:r>
      <w:r>
        <w:rPr>
          <w:rFonts w:ascii="仿宋_GB2312" w:eastAsia="仿宋_GB2312" w:hAnsi="仿宋" w:cs="仿宋" w:hint="eastAsia"/>
          <w:sz w:val="32"/>
          <w:szCs w:val="32"/>
          <w:lang w:eastAsia="zh-CN"/>
        </w:rPr>
        <w:t xml:space="preserve"> 研究生进行专业实践期间，应严格遵守国家</w:t>
      </w:r>
      <w:r>
        <w:rPr>
          <w:rFonts w:ascii="仿宋_GB2312" w:eastAsia="仿宋_GB2312" w:hAnsi="仿宋" w:cs="仿宋" w:hint="eastAsia"/>
          <w:sz w:val="32"/>
          <w:szCs w:val="32"/>
          <w:lang w:eastAsia="zh-CN"/>
        </w:rPr>
        <w:lastRenderedPageBreak/>
        <w:t>法律法规，遵守学校和实践企业的相关规章制度，在</w:t>
      </w:r>
      <w:r>
        <w:rPr>
          <w:rFonts w:ascii="仿宋_GB2312" w:eastAsia="仿宋_GB2312" w:hAnsi="仿宋" w:cs="仿宋"/>
          <w:sz w:val="32"/>
          <w:szCs w:val="32"/>
          <w:lang w:eastAsia="zh-CN"/>
        </w:rPr>
        <w:t>校内</w:t>
      </w:r>
      <w:r>
        <w:rPr>
          <w:rFonts w:ascii="仿宋_GB2312" w:eastAsia="仿宋_GB2312" w:hAnsi="仿宋" w:cs="仿宋" w:hint="eastAsia"/>
          <w:sz w:val="32"/>
          <w:szCs w:val="32"/>
          <w:lang w:eastAsia="zh-CN"/>
        </w:rPr>
        <w:t>导师和校外实践指导老师</w:t>
      </w:r>
      <w:r>
        <w:rPr>
          <w:rFonts w:ascii="仿宋_GB2312" w:eastAsia="仿宋_GB2312" w:hAnsi="仿宋" w:cs="仿宋"/>
          <w:sz w:val="32"/>
          <w:szCs w:val="32"/>
          <w:lang w:eastAsia="zh-CN"/>
        </w:rPr>
        <w:t>的</w:t>
      </w:r>
      <w:r>
        <w:rPr>
          <w:rFonts w:ascii="仿宋_GB2312" w:eastAsia="仿宋_GB2312" w:hAnsi="仿宋" w:cs="仿宋" w:hint="eastAsia"/>
          <w:sz w:val="32"/>
          <w:szCs w:val="32"/>
          <w:lang w:eastAsia="zh-CN"/>
        </w:rPr>
        <w:t>指导</w:t>
      </w:r>
      <w:r>
        <w:rPr>
          <w:rFonts w:ascii="仿宋_GB2312" w:eastAsia="仿宋_GB2312" w:hAnsi="仿宋" w:cs="仿宋"/>
          <w:sz w:val="32"/>
          <w:szCs w:val="32"/>
          <w:lang w:eastAsia="zh-CN"/>
        </w:rPr>
        <w:t>下</w:t>
      </w:r>
      <w:r>
        <w:rPr>
          <w:rFonts w:ascii="仿宋_GB2312" w:eastAsia="仿宋_GB2312" w:hAnsi="仿宋" w:cs="仿宋" w:hint="eastAsia"/>
          <w:sz w:val="32"/>
          <w:szCs w:val="32"/>
          <w:lang w:eastAsia="zh-CN"/>
        </w:rPr>
        <w:t>，在</w:t>
      </w:r>
      <w:r>
        <w:rPr>
          <w:rFonts w:ascii="仿宋_GB2312" w:eastAsia="仿宋_GB2312" w:hAnsi="仿宋" w:cs="仿宋"/>
          <w:sz w:val="32"/>
          <w:szCs w:val="32"/>
          <w:lang w:eastAsia="zh-CN"/>
        </w:rPr>
        <w:t>实践中学习，</w:t>
      </w:r>
      <w:r>
        <w:rPr>
          <w:rFonts w:ascii="仿宋_GB2312" w:eastAsia="仿宋_GB2312" w:hAnsi="仿宋" w:cs="仿宋" w:hint="eastAsia"/>
          <w:sz w:val="32"/>
          <w:szCs w:val="32"/>
          <w:lang w:eastAsia="zh-CN"/>
        </w:rPr>
        <w:t>创造性地</w:t>
      </w:r>
      <w:r>
        <w:rPr>
          <w:rFonts w:ascii="仿宋_GB2312" w:eastAsia="仿宋_GB2312" w:hAnsi="仿宋" w:cs="仿宋"/>
          <w:sz w:val="32"/>
          <w:szCs w:val="32"/>
          <w:lang w:eastAsia="zh-CN"/>
        </w:rPr>
        <w:t>从事</w:t>
      </w:r>
      <w:r>
        <w:rPr>
          <w:rFonts w:ascii="仿宋_GB2312" w:eastAsia="仿宋_GB2312" w:hAnsi="仿宋" w:cs="仿宋" w:hint="eastAsia"/>
          <w:sz w:val="32"/>
          <w:szCs w:val="32"/>
          <w:lang w:eastAsia="zh-CN"/>
        </w:rPr>
        <w:t>实际</w:t>
      </w:r>
      <w:r>
        <w:rPr>
          <w:rFonts w:ascii="仿宋_GB2312" w:eastAsia="仿宋_GB2312" w:hAnsi="仿宋" w:cs="仿宋"/>
          <w:sz w:val="32"/>
          <w:szCs w:val="32"/>
          <w:lang w:eastAsia="zh-CN"/>
        </w:rPr>
        <w:t>工作</w:t>
      </w:r>
      <w:r>
        <w:rPr>
          <w:rFonts w:ascii="仿宋_GB2312" w:eastAsia="仿宋_GB2312" w:hAnsi="仿宋" w:cs="仿宋" w:hint="eastAsia"/>
          <w:sz w:val="32"/>
          <w:szCs w:val="32"/>
          <w:lang w:eastAsia="zh-CN"/>
        </w:rPr>
        <w:t>，</w:t>
      </w:r>
      <w:r>
        <w:rPr>
          <w:rFonts w:ascii="仿宋_GB2312" w:eastAsia="仿宋_GB2312" w:hAnsi="仿宋" w:cs="仿宋"/>
          <w:sz w:val="32"/>
          <w:szCs w:val="32"/>
          <w:lang w:eastAsia="zh-CN"/>
        </w:rPr>
        <w:t>增强</w:t>
      </w:r>
      <w:r>
        <w:rPr>
          <w:rFonts w:ascii="仿宋_GB2312" w:eastAsia="仿宋_GB2312" w:hAnsi="仿宋" w:cs="仿宋" w:hint="eastAsia"/>
          <w:sz w:val="32"/>
          <w:szCs w:val="32"/>
          <w:lang w:eastAsia="zh-CN"/>
        </w:rPr>
        <w:t>专业实践</w:t>
      </w:r>
      <w:r>
        <w:rPr>
          <w:rFonts w:ascii="仿宋_GB2312" w:eastAsia="仿宋_GB2312" w:hAnsi="仿宋" w:cs="仿宋"/>
          <w:sz w:val="32"/>
          <w:szCs w:val="32"/>
          <w:lang w:eastAsia="zh-CN"/>
        </w:rPr>
        <w:t>创新能力</w:t>
      </w:r>
      <w:r>
        <w:rPr>
          <w:rFonts w:ascii="仿宋_GB2312" w:eastAsia="仿宋_GB2312" w:hAnsi="仿宋" w:cs="仿宋" w:hint="eastAsia"/>
          <w:sz w:val="32"/>
          <w:szCs w:val="32"/>
          <w:lang w:eastAsia="zh-CN"/>
        </w:rPr>
        <w:t>和</w:t>
      </w:r>
      <w:r>
        <w:rPr>
          <w:rFonts w:ascii="仿宋_GB2312" w:eastAsia="仿宋_GB2312" w:hAnsi="仿宋" w:cs="仿宋"/>
          <w:sz w:val="32"/>
          <w:szCs w:val="32"/>
          <w:lang w:eastAsia="zh-CN"/>
        </w:rPr>
        <w:t>职业</w:t>
      </w:r>
      <w:r>
        <w:rPr>
          <w:rFonts w:ascii="仿宋_GB2312" w:eastAsia="仿宋_GB2312" w:hAnsi="仿宋" w:cs="仿宋" w:hint="eastAsia"/>
          <w:sz w:val="32"/>
          <w:szCs w:val="32"/>
          <w:lang w:eastAsia="zh-CN"/>
        </w:rPr>
        <w:t>素养</w:t>
      </w:r>
      <w:r>
        <w:rPr>
          <w:rFonts w:ascii="仿宋_GB2312" w:eastAsia="仿宋_GB2312" w:hAnsi="仿宋" w:cs="仿宋"/>
          <w:sz w:val="32"/>
          <w:szCs w:val="32"/>
          <w:lang w:eastAsia="zh-CN"/>
        </w:rPr>
        <w:t>。</w:t>
      </w:r>
      <w:r>
        <w:rPr>
          <w:rFonts w:ascii="仿宋_GB2312" w:eastAsia="仿宋_GB2312" w:hAnsi="仿宋" w:cs="仿宋" w:hint="eastAsia"/>
          <w:sz w:val="32"/>
          <w:szCs w:val="32"/>
          <w:lang w:eastAsia="zh-CN"/>
        </w:rPr>
        <w:t>在专业实践进行过程中应</w:t>
      </w:r>
      <w:r>
        <w:rPr>
          <w:rFonts w:ascii="仿宋_GB2312" w:eastAsia="仿宋_GB2312" w:hAnsi="仿宋" w:cs="仿宋"/>
          <w:sz w:val="32"/>
          <w:szCs w:val="32"/>
          <w:lang w:eastAsia="zh-CN"/>
        </w:rPr>
        <w:t>及时</w:t>
      </w:r>
      <w:r>
        <w:rPr>
          <w:rFonts w:ascii="仿宋_GB2312" w:eastAsia="仿宋_GB2312" w:hAnsi="仿宋" w:cs="仿宋" w:hint="eastAsia"/>
          <w:sz w:val="32"/>
          <w:szCs w:val="32"/>
          <w:lang w:eastAsia="zh-CN"/>
        </w:rPr>
        <w:t>总结，并结合学术例会制度，定期向校内导师汇报专业实践内容。</w:t>
      </w:r>
    </w:p>
    <w:p w14:paraId="774B8088" w14:textId="77777777"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第十四条</w:t>
      </w:r>
      <w:r>
        <w:rPr>
          <w:rFonts w:ascii="仿宋_GB2312" w:eastAsia="仿宋_GB2312" w:hAnsi="仿宋" w:cs="仿宋" w:hint="eastAsia"/>
          <w:sz w:val="32"/>
          <w:szCs w:val="32"/>
          <w:lang w:eastAsia="zh-CN"/>
        </w:rPr>
        <w:t xml:space="preserve"> 学院督促校内导师利用学术例会了解研究生在专业实践中的日常表现，并及时给予研究生实践指导。</w:t>
      </w:r>
    </w:p>
    <w:p w14:paraId="268EDA7F" w14:textId="77777777" w:rsidR="006713FC" w:rsidRDefault="008247C1">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必要</w:t>
      </w:r>
      <w:r>
        <w:rPr>
          <w:rFonts w:ascii="仿宋_GB2312" w:eastAsia="仿宋_GB2312" w:hAnsi="仿宋" w:cs="仿宋"/>
          <w:sz w:val="32"/>
          <w:szCs w:val="32"/>
          <w:lang w:eastAsia="zh-CN"/>
        </w:rPr>
        <w:t>时</w:t>
      </w:r>
      <w:r>
        <w:rPr>
          <w:rFonts w:ascii="仿宋_GB2312" w:eastAsia="仿宋_GB2312" w:hAnsi="仿宋" w:cs="仿宋" w:hint="eastAsia"/>
          <w:sz w:val="32"/>
          <w:szCs w:val="32"/>
          <w:lang w:eastAsia="zh-CN"/>
        </w:rPr>
        <w:t>学院将联系实践单位了解研究生在专业实践中</w:t>
      </w:r>
      <w:r>
        <w:rPr>
          <w:rFonts w:ascii="仿宋_GB2312" w:eastAsia="仿宋_GB2312" w:hAnsi="仿宋" w:cs="仿宋"/>
          <w:sz w:val="32"/>
          <w:szCs w:val="32"/>
          <w:lang w:eastAsia="zh-CN"/>
        </w:rPr>
        <w:t>的</w:t>
      </w:r>
      <w:r>
        <w:rPr>
          <w:rFonts w:ascii="仿宋_GB2312" w:eastAsia="仿宋_GB2312" w:hAnsi="仿宋" w:cs="仿宋" w:hint="eastAsia"/>
          <w:sz w:val="32"/>
          <w:szCs w:val="32"/>
          <w:lang w:eastAsia="zh-CN"/>
        </w:rPr>
        <w:t>日常表现，</w:t>
      </w:r>
      <w:r>
        <w:rPr>
          <w:rFonts w:ascii="仿宋_GB2312" w:eastAsia="仿宋_GB2312" w:hAnsi="仿宋" w:cs="仿宋"/>
          <w:sz w:val="32"/>
          <w:szCs w:val="32"/>
          <w:lang w:eastAsia="zh-CN"/>
        </w:rPr>
        <w:t>确保专业实践</w:t>
      </w:r>
      <w:r>
        <w:rPr>
          <w:rFonts w:ascii="仿宋_GB2312" w:eastAsia="仿宋_GB2312" w:hAnsi="仿宋" w:cs="仿宋" w:hint="eastAsia"/>
          <w:sz w:val="32"/>
          <w:szCs w:val="32"/>
          <w:lang w:eastAsia="zh-CN"/>
        </w:rPr>
        <w:t>顺利开展。</w:t>
      </w:r>
    </w:p>
    <w:p w14:paraId="5160F2B5" w14:textId="0C2D66B5" w:rsidR="006713FC" w:rsidRDefault="008247C1" w:rsidP="009C6C1C">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第十五条</w:t>
      </w:r>
      <w:r>
        <w:rPr>
          <w:rFonts w:ascii="仿宋_GB2312" w:eastAsia="仿宋_GB2312" w:hAnsi="仿宋" w:cs="仿宋" w:hint="eastAsia"/>
          <w:sz w:val="32"/>
          <w:szCs w:val="32"/>
          <w:lang w:eastAsia="zh-CN"/>
        </w:rPr>
        <w:t xml:space="preserve"> </w:t>
      </w:r>
      <w:r w:rsidR="008F1AB6">
        <w:rPr>
          <w:rFonts w:ascii="仿宋_GB2312" w:eastAsia="仿宋_GB2312" w:hAnsi="仿宋" w:cs="仿宋" w:hint="eastAsia"/>
          <w:sz w:val="32"/>
          <w:szCs w:val="32"/>
          <w:lang w:eastAsia="zh-CN"/>
        </w:rPr>
        <w:t>法律</w:t>
      </w:r>
      <w:r>
        <w:rPr>
          <w:rFonts w:ascii="仿宋_GB2312" w:eastAsia="仿宋_GB2312" w:hAnsi="仿宋" w:cs="仿宋"/>
          <w:sz w:val="32"/>
          <w:szCs w:val="32"/>
          <w:lang w:eastAsia="zh-CN"/>
        </w:rPr>
        <w:t>硕士研究生</w:t>
      </w:r>
      <w:r>
        <w:rPr>
          <w:rFonts w:ascii="仿宋_GB2312" w:eastAsia="仿宋_GB2312" w:hAnsi="仿宋" w:cs="仿宋" w:hint="eastAsia"/>
          <w:sz w:val="32"/>
          <w:szCs w:val="32"/>
          <w:lang w:eastAsia="zh-CN"/>
        </w:rPr>
        <w:t>在专业实践结束后</w:t>
      </w:r>
      <w:r>
        <w:rPr>
          <w:rFonts w:ascii="仿宋_GB2312" w:eastAsia="仿宋_GB2312" w:hAnsi="仿宋" w:cs="仿宋"/>
          <w:sz w:val="32"/>
          <w:szCs w:val="32"/>
          <w:lang w:eastAsia="zh-CN"/>
        </w:rPr>
        <w:t>，</w:t>
      </w:r>
      <w:r w:rsidR="0021460F">
        <w:rPr>
          <w:rFonts w:ascii="仿宋_GB2312" w:eastAsia="仿宋_GB2312" w:hAnsi="仿宋" w:cs="仿宋" w:hint="eastAsia"/>
          <w:sz w:val="32"/>
          <w:szCs w:val="32"/>
          <w:lang w:eastAsia="zh-CN"/>
        </w:rPr>
        <w:t>向学院提交</w:t>
      </w:r>
      <w:r>
        <w:rPr>
          <w:rFonts w:ascii="仿宋_GB2312" w:eastAsia="仿宋_GB2312" w:hAnsi="仿宋" w:cs="仿宋" w:hint="eastAsia"/>
          <w:sz w:val="32"/>
          <w:szCs w:val="32"/>
          <w:lang w:eastAsia="zh-CN"/>
        </w:rPr>
        <w:t>《北京交通大学法学院研究生专业实践评价表》（附件3）</w:t>
      </w:r>
      <w:r w:rsidR="009C6C1C">
        <w:rPr>
          <w:rFonts w:ascii="仿宋_GB2312" w:eastAsia="仿宋_GB2312" w:hAnsi="仿宋" w:cs="仿宋" w:hint="eastAsia"/>
          <w:sz w:val="32"/>
          <w:szCs w:val="32"/>
          <w:lang w:eastAsia="zh-CN"/>
        </w:rPr>
        <w:t>、《</w:t>
      </w:r>
      <w:r w:rsidR="009C6C1C" w:rsidRPr="009C6C1C">
        <w:rPr>
          <w:rFonts w:ascii="仿宋_GB2312" w:eastAsia="仿宋_GB2312" w:hAnsi="仿宋" w:cs="仿宋" w:hint="eastAsia"/>
          <w:sz w:val="32"/>
          <w:szCs w:val="32"/>
          <w:lang w:eastAsia="zh-CN"/>
        </w:rPr>
        <w:t>北京交通大学法学院研究生专业实践总结报告</w:t>
      </w:r>
      <w:r w:rsidR="009C6C1C">
        <w:rPr>
          <w:rFonts w:ascii="仿宋_GB2312" w:eastAsia="仿宋_GB2312" w:hAnsi="仿宋" w:cs="仿宋" w:hint="eastAsia"/>
          <w:sz w:val="32"/>
          <w:szCs w:val="32"/>
          <w:lang w:eastAsia="zh-CN"/>
        </w:rPr>
        <w:t>》</w:t>
      </w:r>
      <w:r w:rsidR="0021460F">
        <w:rPr>
          <w:rFonts w:ascii="仿宋_GB2312" w:eastAsia="仿宋_GB2312" w:hAnsi="仿宋" w:cs="仿宋" w:hint="eastAsia"/>
          <w:sz w:val="32"/>
          <w:szCs w:val="32"/>
          <w:lang w:eastAsia="zh-CN"/>
        </w:rPr>
        <w:t>（附件4）</w:t>
      </w:r>
      <w:r w:rsidR="009C6C1C">
        <w:rPr>
          <w:rFonts w:ascii="仿宋_GB2312" w:eastAsia="仿宋_GB2312" w:hAnsi="仿宋" w:cs="仿宋" w:hint="eastAsia"/>
          <w:sz w:val="32"/>
          <w:szCs w:val="32"/>
          <w:lang w:eastAsia="zh-CN"/>
        </w:rPr>
        <w:t>（应包含实践成果）</w:t>
      </w:r>
      <w:r>
        <w:rPr>
          <w:rFonts w:ascii="仿宋_GB2312" w:eastAsia="仿宋_GB2312" w:hAnsi="仿宋" w:cs="仿宋" w:hint="eastAsia"/>
          <w:sz w:val="32"/>
          <w:szCs w:val="32"/>
          <w:lang w:eastAsia="zh-CN"/>
        </w:rPr>
        <w:t>。若分段实践，应提供不同实践单位出具的《北京交通大学法学院研究生专业实践评价表》。</w:t>
      </w:r>
    </w:p>
    <w:p w14:paraId="0F4BE8EB" w14:textId="77777777" w:rsidR="006713FC" w:rsidRDefault="008247C1">
      <w:pPr>
        <w:spacing w:line="336" w:lineRule="auto"/>
        <w:ind w:firstLineChars="200" w:firstLine="643"/>
        <w:jc w:val="both"/>
        <w:rPr>
          <w:rFonts w:ascii="仿宋_GB2312" w:eastAsia="仿宋_GB2312" w:hAnsi="仿宋" w:cs="仿宋"/>
          <w:color w:val="FF0000"/>
          <w:sz w:val="32"/>
          <w:szCs w:val="32"/>
          <w:lang w:eastAsia="zh-CN"/>
        </w:rPr>
      </w:pPr>
      <w:r>
        <w:rPr>
          <w:rFonts w:ascii="仿宋_GB2312" w:eastAsia="仿宋_GB2312" w:hAnsi="仿宋" w:cs="仿宋" w:hint="eastAsia"/>
          <w:b/>
          <w:sz w:val="32"/>
          <w:szCs w:val="32"/>
          <w:lang w:eastAsia="zh-CN"/>
        </w:rPr>
        <w:t>第十六条</w:t>
      </w:r>
      <w:r>
        <w:rPr>
          <w:rFonts w:ascii="仿宋_GB2312" w:eastAsia="仿宋_GB2312" w:hAnsi="仿宋" w:cs="仿宋" w:hint="eastAsia"/>
          <w:sz w:val="32"/>
          <w:szCs w:val="32"/>
          <w:lang w:eastAsia="zh-CN"/>
        </w:rPr>
        <w:t xml:space="preserve"> 学院组成考核小组，根据研究生提交的专业实践总结报告以及各项评价意见，对专业实践进行综合评价。</w:t>
      </w:r>
    </w:p>
    <w:p w14:paraId="6E3326B5" w14:textId="77777777"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第十七条</w:t>
      </w:r>
      <w:r>
        <w:rPr>
          <w:rFonts w:ascii="仿宋_GB2312" w:eastAsia="仿宋_GB2312" w:hAnsi="仿宋" w:cs="仿宋" w:hint="eastAsia"/>
          <w:sz w:val="32"/>
          <w:szCs w:val="32"/>
          <w:lang w:eastAsia="zh-CN"/>
        </w:rPr>
        <w:t xml:space="preserve"> 专业实践考核结果应评定为“优秀”、“合格”、“不合格”三个等级，</w:t>
      </w:r>
      <w:r>
        <w:rPr>
          <w:rFonts w:ascii="仿宋_GB2312" w:eastAsia="仿宋_GB2312" w:hAnsi="仿宋" w:cs="仿宋"/>
          <w:sz w:val="32"/>
          <w:szCs w:val="32"/>
          <w:lang w:eastAsia="zh-CN"/>
        </w:rPr>
        <w:t>并针对</w:t>
      </w:r>
      <w:r>
        <w:rPr>
          <w:rFonts w:ascii="仿宋_GB2312" w:eastAsia="仿宋_GB2312" w:hAnsi="仿宋" w:cs="仿宋" w:hint="eastAsia"/>
          <w:sz w:val="32"/>
          <w:szCs w:val="32"/>
          <w:lang w:eastAsia="zh-CN"/>
        </w:rPr>
        <w:t>研究生</w:t>
      </w:r>
      <w:r>
        <w:rPr>
          <w:rFonts w:ascii="仿宋_GB2312" w:eastAsia="仿宋_GB2312" w:hAnsi="仿宋" w:cs="仿宋"/>
          <w:sz w:val="32"/>
          <w:szCs w:val="32"/>
          <w:lang w:eastAsia="zh-CN"/>
        </w:rPr>
        <w:t>的培养问题给出具体的</w:t>
      </w:r>
      <w:r>
        <w:rPr>
          <w:rFonts w:ascii="仿宋_GB2312" w:eastAsia="仿宋_GB2312" w:hAnsi="仿宋" w:cs="仿宋" w:hint="eastAsia"/>
          <w:sz w:val="32"/>
          <w:szCs w:val="32"/>
          <w:lang w:eastAsia="zh-CN"/>
        </w:rPr>
        <w:t>指导建议。考核“不合格”的研究生不能获得相应的学分，</w:t>
      </w:r>
      <w:r>
        <w:rPr>
          <w:rFonts w:ascii="仿宋_GB2312" w:eastAsia="仿宋_GB2312" w:hAnsi="仿宋" w:cs="仿宋"/>
          <w:sz w:val="32"/>
          <w:szCs w:val="32"/>
          <w:lang w:eastAsia="zh-CN"/>
        </w:rPr>
        <w:t>应适当延长专业实践时间，重新参加考核</w:t>
      </w:r>
      <w:r>
        <w:rPr>
          <w:rFonts w:ascii="仿宋_GB2312" w:eastAsia="仿宋_GB2312" w:hAnsi="仿宋" w:cs="仿宋" w:hint="eastAsia"/>
          <w:sz w:val="32"/>
          <w:szCs w:val="32"/>
          <w:lang w:eastAsia="zh-CN"/>
        </w:rPr>
        <w:t>。</w:t>
      </w:r>
    </w:p>
    <w:p w14:paraId="3B60D575" w14:textId="127027FA"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lastRenderedPageBreak/>
        <w:t>第十八条</w:t>
      </w:r>
      <w:r>
        <w:rPr>
          <w:rFonts w:ascii="仿宋_GB2312" w:eastAsia="仿宋_GB2312" w:hAnsi="仿宋" w:cs="仿宋" w:hint="eastAsia"/>
          <w:sz w:val="32"/>
          <w:szCs w:val="32"/>
          <w:lang w:eastAsia="zh-CN"/>
        </w:rPr>
        <w:t xml:space="preserve"> 学院应做好</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硕士研究生专业实践档案管理工作，及时整理</w:t>
      </w:r>
      <w:r>
        <w:rPr>
          <w:rFonts w:ascii="仿宋_GB2312" w:eastAsia="仿宋_GB2312" w:hAnsi="仿宋" w:cs="仿宋"/>
          <w:sz w:val="32"/>
          <w:szCs w:val="32"/>
          <w:lang w:eastAsia="zh-CN"/>
        </w:rPr>
        <w:t>存档</w:t>
      </w:r>
      <w:r>
        <w:rPr>
          <w:rFonts w:ascii="仿宋_GB2312" w:eastAsia="仿宋_GB2312" w:hAnsi="仿宋" w:cs="仿宋" w:hint="eastAsia"/>
          <w:sz w:val="32"/>
          <w:szCs w:val="32"/>
          <w:lang w:eastAsia="zh-CN"/>
        </w:rPr>
        <w:t>专业实践计划、总结报告及</w:t>
      </w:r>
      <w:r>
        <w:rPr>
          <w:rFonts w:ascii="仿宋_GB2312" w:eastAsia="仿宋_GB2312" w:hAnsi="仿宋" w:cs="仿宋"/>
          <w:sz w:val="32"/>
          <w:szCs w:val="32"/>
          <w:lang w:eastAsia="zh-CN"/>
        </w:rPr>
        <w:t>成果</w:t>
      </w:r>
      <w:r>
        <w:rPr>
          <w:rFonts w:ascii="仿宋_GB2312" w:eastAsia="仿宋_GB2312" w:hAnsi="仿宋" w:cs="仿宋" w:hint="eastAsia"/>
          <w:sz w:val="32"/>
          <w:szCs w:val="32"/>
          <w:lang w:eastAsia="zh-CN"/>
        </w:rPr>
        <w:t>、考核结果等材料。</w:t>
      </w:r>
    </w:p>
    <w:p w14:paraId="0CE9ABF8" w14:textId="43D891B2"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第十九条</w:t>
      </w:r>
      <w:r>
        <w:rPr>
          <w:rFonts w:ascii="仿宋_GB2312" w:eastAsia="仿宋_GB2312" w:hAnsi="仿宋" w:cs="仿宋" w:hint="eastAsia"/>
          <w:sz w:val="32"/>
          <w:szCs w:val="32"/>
          <w:lang w:eastAsia="zh-CN"/>
        </w:rPr>
        <w:t xml:space="preserve"> 学院会</w:t>
      </w:r>
      <w:r>
        <w:rPr>
          <w:rFonts w:ascii="仿宋_GB2312" w:eastAsia="仿宋_GB2312" w:hAnsi="仿宋" w:cs="仿宋"/>
          <w:sz w:val="32"/>
          <w:szCs w:val="32"/>
          <w:lang w:eastAsia="zh-CN"/>
        </w:rPr>
        <w:t>将</w:t>
      </w:r>
      <w:r>
        <w:rPr>
          <w:rFonts w:ascii="仿宋_GB2312" w:eastAsia="仿宋_GB2312" w:hAnsi="仿宋" w:cs="仿宋" w:hint="eastAsia"/>
          <w:sz w:val="32"/>
          <w:szCs w:val="32"/>
          <w:lang w:eastAsia="zh-CN"/>
        </w:rPr>
        <w:t>专业</w:t>
      </w:r>
      <w:r>
        <w:rPr>
          <w:rFonts w:ascii="仿宋_GB2312" w:eastAsia="仿宋_GB2312" w:hAnsi="仿宋" w:cs="仿宋"/>
          <w:sz w:val="32"/>
          <w:szCs w:val="32"/>
          <w:lang w:eastAsia="zh-CN"/>
        </w:rPr>
        <w:t>实践考核成绩</w:t>
      </w:r>
      <w:r>
        <w:rPr>
          <w:rFonts w:ascii="仿宋_GB2312" w:eastAsia="仿宋_GB2312" w:hAnsi="仿宋" w:cs="仿宋" w:hint="eastAsia"/>
          <w:sz w:val="32"/>
          <w:szCs w:val="32"/>
          <w:lang w:eastAsia="zh-CN"/>
        </w:rPr>
        <w:t>作为</w:t>
      </w:r>
      <w:r w:rsidR="008F1AB6">
        <w:rPr>
          <w:rFonts w:ascii="仿宋_GB2312" w:eastAsia="仿宋_GB2312" w:hAnsi="仿宋" w:cs="仿宋" w:hint="eastAsia"/>
          <w:sz w:val="32"/>
          <w:szCs w:val="32"/>
          <w:lang w:eastAsia="zh-CN"/>
        </w:rPr>
        <w:t>法律</w:t>
      </w:r>
      <w:r>
        <w:rPr>
          <w:rFonts w:ascii="仿宋_GB2312" w:eastAsia="仿宋_GB2312" w:hAnsi="仿宋" w:cs="仿宋"/>
          <w:sz w:val="32"/>
          <w:szCs w:val="32"/>
          <w:lang w:eastAsia="zh-CN"/>
        </w:rPr>
        <w:t>硕士研究生</w:t>
      </w:r>
      <w:r>
        <w:rPr>
          <w:rFonts w:ascii="仿宋_GB2312" w:eastAsia="仿宋_GB2312" w:hAnsi="仿宋" w:cs="仿宋" w:hint="eastAsia"/>
          <w:sz w:val="32"/>
          <w:szCs w:val="32"/>
          <w:lang w:eastAsia="zh-CN"/>
        </w:rPr>
        <w:t>参与</w:t>
      </w:r>
      <w:r>
        <w:rPr>
          <w:rFonts w:ascii="仿宋_GB2312" w:eastAsia="仿宋_GB2312" w:hAnsi="仿宋" w:cs="仿宋"/>
          <w:sz w:val="32"/>
          <w:szCs w:val="32"/>
          <w:lang w:eastAsia="zh-CN"/>
        </w:rPr>
        <w:t>各类</w:t>
      </w:r>
      <w:r>
        <w:rPr>
          <w:rFonts w:ascii="仿宋_GB2312" w:eastAsia="仿宋_GB2312" w:hAnsi="仿宋" w:cs="仿宋" w:hint="eastAsia"/>
          <w:sz w:val="32"/>
          <w:szCs w:val="32"/>
          <w:lang w:eastAsia="zh-CN"/>
        </w:rPr>
        <w:t>奖项、</w:t>
      </w:r>
      <w:r>
        <w:rPr>
          <w:rFonts w:ascii="仿宋_GB2312" w:eastAsia="仿宋_GB2312" w:hAnsi="仿宋" w:cs="仿宋"/>
          <w:sz w:val="32"/>
          <w:szCs w:val="32"/>
          <w:lang w:eastAsia="zh-CN"/>
        </w:rPr>
        <w:t>称号</w:t>
      </w:r>
      <w:r>
        <w:rPr>
          <w:rFonts w:ascii="仿宋_GB2312" w:eastAsia="仿宋_GB2312" w:hAnsi="仿宋" w:cs="仿宋" w:hint="eastAsia"/>
          <w:sz w:val="32"/>
          <w:szCs w:val="32"/>
          <w:lang w:eastAsia="zh-CN"/>
        </w:rPr>
        <w:t>评选的重要依据，考核“不合格”的研究生将不具有当学年评优评先资格。研究生院将对专业实践取得突出成果的</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硕士研究生给予一定的奖励。</w:t>
      </w:r>
    </w:p>
    <w:p w14:paraId="7B7700FD" w14:textId="77777777" w:rsidR="006713FC" w:rsidRDefault="008247C1">
      <w:pPr>
        <w:spacing w:beforeLines="50" w:before="156" w:afterLines="50" w:after="156" w:line="360" w:lineRule="auto"/>
        <w:jc w:val="center"/>
        <w:rPr>
          <w:rFonts w:ascii="仿宋_GB2312" w:eastAsia="仿宋_GB2312" w:hAnsi="仿宋" w:cs="仿宋"/>
          <w:b/>
          <w:sz w:val="32"/>
          <w:szCs w:val="32"/>
          <w:lang w:eastAsia="zh-CN"/>
        </w:rPr>
      </w:pPr>
      <w:r>
        <w:rPr>
          <w:rFonts w:ascii="仿宋_GB2312" w:eastAsia="仿宋_GB2312" w:hAnsi="仿宋" w:cs="仿宋" w:hint="eastAsia"/>
          <w:b/>
          <w:sz w:val="32"/>
          <w:szCs w:val="32"/>
          <w:lang w:eastAsia="zh-CN"/>
        </w:rPr>
        <w:t>第六章 附则</w:t>
      </w:r>
    </w:p>
    <w:p w14:paraId="1F6DD715" w14:textId="30118F88" w:rsidR="006713FC" w:rsidRDefault="008247C1">
      <w:pPr>
        <w:spacing w:line="336" w:lineRule="auto"/>
        <w:ind w:firstLineChars="200" w:firstLine="643"/>
        <w:jc w:val="both"/>
        <w:rPr>
          <w:rFonts w:ascii="仿宋_GB2312" w:eastAsia="仿宋_GB2312" w:hAnsi="仿宋" w:cs="仿宋"/>
          <w:sz w:val="32"/>
          <w:szCs w:val="32"/>
          <w:lang w:eastAsia="zh-CN"/>
        </w:rPr>
      </w:pPr>
      <w:r>
        <w:rPr>
          <w:rFonts w:ascii="仿宋_GB2312" w:eastAsia="仿宋_GB2312" w:hAnsi="仿宋" w:cs="仿宋" w:hint="eastAsia"/>
          <w:b/>
          <w:sz w:val="32"/>
          <w:szCs w:val="32"/>
          <w:lang w:eastAsia="zh-CN"/>
        </w:rPr>
        <w:t>第二十条</w:t>
      </w:r>
      <w:r>
        <w:rPr>
          <w:rFonts w:ascii="仿宋_GB2312" w:eastAsia="仿宋_GB2312" w:hAnsi="仿宋" w:cs="仿宋" w:hint="eastAsia"/>
          <w:sz w:val="32"/>
          <w:szCs w:val="32"/>
          <w:lang w:eastAsia="zh-CN"/>
        </w:rPr>
        <w:t xml:space="preserve"> 本办法自202</w:t>
      </w:r>
      <w:r>
        <w:rPr>
          <w:rFonts w:ascii="仿宋_GB2312" w:eastAsia="仿宋_GB2312" w:hAnsi="仿宋" w:cs="仿宋"/>
          <w:sz w:val="32"/>
          <w:szCs w:val="32"/>
          <w:lang w:eastAsia="zh-CN"/>
        </w:rPr>
        <w:t>3</w:t>
      </w:r>
      <w:r>
        <w:rPr>
          <w:rFonts w:ascii="仿宋_GB2312" w:eastAsia="仿宋_GB2312" w:hAnsi="仿宋" w:cs="仿宋" w:hint="eastAsia"/>
          <w:sz w:val="32"/>
          <w:szCs w:val="32"/>
          <w:lang w:eastAsia="zh-CN"/>
        </w:rPr>
        <w:t>级</w:t>
      </w:r>
      <w:r w:rsidR="008F1AB6">
        <w:rPr>
          <w:rFonts w:ascii="仿宋_GB2312" w:eastAsia="仿宋_GB2312" w:hAnsi="仿宋" w:cs="仿宋" w:hint="eastAsia"/>
          <w:sz w:val="32"/>
          <w:szCs w:val="32"/>
          <w:lang w:eastAsia="zh-CN"/>
        </w:rPr>
        <w:t>法律</w:t>
      </w:r>
      <w:r>
        <w:rPr>
          <w:rFonts w:ascii="仿宋_GB2312" w:eastAsia="仿宋_GB2312" w:hAnsi="仿宋" w:cs="仿宋" w:hint="eastAsia"/>
          <w:sz w:val="32"/>
          <w:szCs w:val="32"/>
          <w:lang w:eastAsia="zh-CN"/>
        </w:rPr>
        <w:t>硕士研究生开始执行，其他年级可参照执行。本实施细则由法学院党政联席会</w:t>
      </w:r>
      <w:r>
        <w:rPr>
          <w:rFonts w:ascii="仿宋_GB2312" w:eastAsia="仿宋_GB2312" w:hAnsi="仿宋" w:cs="仿宋"/>
          <w:sz w:val="32"/>
          <w:szCs w:val="32"/>
          <w:lang w:eastAsia="zh-CN"/>
        </w:rPr>
        <w:t>负责解释。</w:t>
      </w:r>
    </w:p>
    <w:p w14:paraId="53E10D21" w14:textId="77777777" w:rsidR="006713FC" w:rsidRDefault="008247C1">
      <w:pPr>
        <w:rPr>
          <w:lang w:eastAsia="zh-CN"/>
        </w:rPr>
      </w:pPr>
      <w:r>
        <w:rPr>
          <w:lang w:eastAsia="zh-CN"/>
        </w:rPr>
        <w:br w:type="page"/>
      </w:r>
    </w:p>
    <w:p w14:paraId="7BC19648" w14:textId="77777777" w:rsidR="006713FC" w:rsidRDefault="008247C1">
      <w:pPr>
        <w:rPr>
          <w:rFonts w:ascii="黑体" w:eastAsia="黑体" w:hAnsi="黑体"/>
          <w:sz w:val="28"/>
          <w:lang w:eastAsia="zh-CN"/>
        </w:rPr>
      </w:pPr>
      <w:r>
        <w:rPr>
          <w:rFonts w:ascii="黑体" w:eastAsia="黑体" w:hAnsi="黑体" w:hint="eastAsia"/>
          <w:sz w:val="28"/>
          <w:lang w:eastAsia="zh-CN"/>
        </w:rPr>
        <w:lastRenderedPageBreak/>
        <w:t>附件1</w:t>
      </w:r>
      <w:r>
        <w:rPr>
          <w:rFonts w:ascii="黑体" w:eastAsia="黑体" w:hAnsi="黑体"/>
          <w:sz w:val="28"/>
          <w:lang w:eastAsia="zh-CN"/>
        </w:rPr>
        <w:t xml:space="preserve"> </w:t>
      </w:r>
    </w:p>
    <w:p w14:paraId="4CAF4C8E" w14:textId="77777777" w:rsidR="006713FC" w:rsidRDefault="008247C1">
      <w:pPr>
        <w:jc w:val="center"/>
        <w:rPr>
          <w:rFonts w:ascii="黑体" w:eastAsia="黑体" w:hAnsi="黑体"/>
          <w:sz w:val="40"/>
          <w:lang w:eastAsia="zh-CN"/>
        </w:rPr>
      </w:pPr>
      <w:r>
        <w:rPr>
          <w:rFonts w:ascii="黑体" w:eastAsia="黑体" w:hAnsi="黑体" w:hint="eastAsia"/>
          <w:sz w:val="40"/>
          <w:lang w:eastAsia="zh-CN"/>
        </w:rPr>
        <w:t>北京交通大学法学院研究生专业实践计划书</w:t>
      </w:r>
    </w:p>
    <w:p w14:paraId="7C18BBEC" w14:textId="77777777" w:rsidR="006713FC" w:rsidRDefault="006713FC">
      <w:pPr>
        <w:rPr>
          <w:lang w:eastAsia="zh-CN"/>
        </w:rPr>
      </w:pPr>
    </w:p>
    <w:tbl>
      <w:tblPr>
        <w:tblStyle w:val="af0"/>
        <w:tblW w:w="0" w:type="auto"/>
        <w:tblLook w:val="04A0" w:firstRow="1" w:lastRow="0" w:firstColumn="1" w:lastColumn="0" w:noHBand="0" w:noVBand="1"/>
      </w:tblPr>
      <w:tblGrid>
        <w:gridCol w:w="1784"/>
        <w:gridCol w:w="2437"/>
        <w:gridCol w:w="268"/>
        <w:gridCol w:w="1237"/>
        <w:gridCol w:w="2570"/>
      </w:tblGrid>
      <w:tr w:rsidR="006713FC" w14:paraId="3710C531" w14:textId="77777777">
        <w:trPr>
          <w:trHeight w:val="510"/>
        </w:trPr>
        <w:tc>
          <w:tcPr>
            <w:tcW w:w="1840" w:type="dxa"/>
            <w:vAlign w:val="center"/>
          </w:tcPr>
          <w:p w14:paraId="5BEE52DB" w14:textId="77777777" w:rsidR="006713FC" w:rsidRDefault="008247C1">
            <w:pPr>
              <w:jc w:val="center"/>
              <w:rPr>
                <w:rFonts w:ascii="宋体" w:eastAsia="宋体" w:hAnsi="宋体"/>
                <w:sz w:val="24"/>
              </w:rPr>
            </w:pPr>
            <w:r>
              <w:rPr>
                <w:rFonts w:ascii="宋体" w:eastAsia="宋体" w:hAnsi="宋体" w:hint="eastAsia"/>
                <w:sz w:val="24"/>
              </w:rPr>
              <w:t>姓名</w:t>
            </w:r>
          </w:p>
        </w:tc>
        <w:tc>
          <w:tcPr>
            <w:tcW w:w="2551" w:type="dxa"/>
            <w:vAlign w:val="center"/>
          </w:tcPr>
          <w:p w14:paraId="60ED7ACA" w14:textId="77777777" w:rsidR="006713FC" w:rsidRDefault="006713FC">
            <w:pPr>
              <w:jc w:val="center"/>
              <w:rPr>
                <w:rFonts w:ascii="宋体" w:eastAsia="宋体" w:hAnsi="宋体"/>
                <w:sz w:val="24"/>
              </w:rPr>
            </w:pPr>
          </w:p>
        </w:tc>
        <w:tc>
          <w:tcPr>
            <w:tcW w:w="1559" w:type="dxa"/>
            <w:gridSpan w:val="2"/>
            <w:vAlign w:val="center"/>
          </w:tcPr>
          <w:p w14:paraId="118C926B" w14:textId="77777777" w:rsidR="006713FC" w:rsidRDefault="008247C1">
            <w:pPr>
              <w:jc w:val="center"/>
              <w:rPr>
                <w:rFonts w:ascii="宋体" w:eastAsia="宋体" w:hAnsi="宋体"/>
                <w:sz w:val="24"/>
              </w:rPr>
            </w:pPr>
            <w:r>
              <w:rPr>
                <w:rFonts w:ascii="宋体" w:eastAsia="宋体" w:hAnsi="宋体" w:hint="eastAsia"/>
                <w:sz w:val="24"/>
              </w:rPr>
              <w:t>学号</w:t>
            </w:r>
          </w:p>
        </w:tc>
        <w:tc>
          <w:tcPr>
            <w:tcW w:w="2692" w:type="dxa"/>
            <w:vAlign w:val="center"/>
          </w:tcPr>
          <w:p w14:paraId="58D9D016" w14:textId="77777777" w:rsidR="006713FC" w:rsidRDefault="006713FC">
            <w:pPr>
              <w:jc w:val="center"/>
              <w:rPr>
                <w:rFonts w:ascii="宋体" w:eastAsia="宋体" w:hAnsi="宋体"/>
                <w:sz w:val="24"/>
              </w:rPr>
            </w:pPr>
          </w:p>
        </w:tc>
      </w:tr>
      <w:tr w:rsidR="006713FC" w14:paraId="43064B04" w14:textId="77777777">
        <w:trPr>
          <w:trHeight w:val="510"/>
        </w:trPr>
        <w:tc>
          <w:tcPr>
            <w:tcW w:w="1840" w:type="dxa"/>
            <w:vAlign w:val="center"/>
          </w:tcPr>
          <w:p w14:paraId="1969C38B" w14:textId="77777777" w:rsidR="006713FC" w:rsidRDefault="008247C1">
            <w:pPr>
              <w:jc w:val="center"/>
              <w:rPr>
                <w:rFonts w:ascii="宋体" w:eastAsia="宋体" w:hAnsi="宋体"/>
                <w:sz w:val="24"/>
              </w:rPr>
            </w:pPr>
            <w:r>
              <w:rPr>
                <w:rFonts w:ascii="宋体" w:eastAsia="宋体" w:hAnsi="宋体" w:hint="eastAsia"/>
                <w:sz w:val="24"/>
              </w:rPr>
              <w:t>年级</w:t>
            </w:r>
          </w:p>
        </w:tc>
        <w:tc>
          <w:tcPr>
            <w:tcW w:w="2551" w:type="dxa"/>
            <w:vAlign w:val="center"/>
          </w:tcPr>
          <w:p w14:paraId="097F5DB4" w14:textId="77777777" w:rsidR="006713FC" w:rsidRDefault="006713FC">
            <w:pPr>
              <w:jc w:val="center"/>
              <w:rPr>
                <w:rFonts w:ascii="宋体" w:eastAsia="宋体" w:hAnsi="宋体"/>
                <w:sz w:val="24"/>
              </w:rPr>
            </w:pPr>
          </w:p>
        </w:tc>
        <w:tc>
          <w:tcPr>
            <w:tcW w:w="1559" w:type="dxa"/>
            <w:gridSpan w:val="2"/>
            <w:vAlign w:val="center"/>
          </w:tcPr>
          <w:p w14:paraId="763A6A53" w14:textId="77777777" w:rsidR="006713FC" w:rsidRDefault="008247C1">
            <w:pPr>
              <w:jc w:val="center"/>
              <w:rPr>
                <w:rFonts w:ascii="宋体" w:eastAsia="宋体" w:hAnsi="宋体"/>
                <w:sz w:val="24"/>
              </w:rPr>
            </w:pPr>
            <w:r>
              <w:rPr>
                <w:rFonts w:ascii="宋体" w:eastAsia="宋体" w:hAnsi="宋体" w:hint="eastAsia"/>
                <w:sz w:val="24"/>
              </w:rPr>
              <w:t>导师</w:t>
            </w:r>
          </w:p>
        </w:tc>
        <w:tc>
          <w:tcPr>
            <w:tcW w:w="2692" w:type="dxa"/>
            <w:vAlign w:val="center"/>
          </w:tcPr>
          <w:p w14:paraId="3A0DEB3D" w14:textId="77777777" w:rsidR="006713FC" w:rsidRDefault="006713FC">
            <w:pPr>
              <w:jc w:val="center"/>
              <w:rPr>
                <w:rFonts w:ascii="宋体" w:eastAsia="宋体" w:hAnsi="宋体"/>
                <w:sz w:val="24"/>
              </w:rPr>
            </w:pPr>
          </w:p>
        </w:tc>
      </w:tr>
      <w:tr w:rsidR="006713FC" w14:paraId="2D69DBF0" w14:textId="77777777">
        <w:trPr>
          <w:trHeight w:val="510"/>
        </w:trPr>
        <w:tc>
          <w:tcPr>
            <w:tcW w:w="1840" w:type="dxa"/>
            <w:vAlign w:val="center"/>
          </w:tcPr>
          <w:p w14:paraId="6378B9B5" w14:textId="77777777" w:rsidR="006713FC" w:rsidRDefault="008247C1">
            <w:pPr>
              <w:jc w:val="center"/>
              <w:rPr>
                <w:rFonts w:ascii="宋体" w:eastAsia="宋体" w:hAnsi="宋体"/>
                <w:sz w:val="24"/>
              </w:rPr>
            </w:pPr>
            <w:r>
              <w:rPr>
                <w:rFonts w:ascii="宋体" w:eastAsia="宋体" w:hAnsi="宋体" w:hint="eastAsia"/>
                <w:sz w:val="24"/>
              </w:rPr>
              <w:t>专业</w:t>
            </w:r>
          </w:p>
        </w:tc>
        <w:tc>
          <w:tcPr>
            <w:tcW w:w="6802" w:type="dxa"/>
            <w:gridSpan w:val="4"/>
            <w:vAlign w:val="center"/>
          </w:tcPr>
          <w:p w14:paraId="29794C1E" w14:textId="77777777" w:rsidR="006713FC" w:rsidRDefault="006713FC">
            <w:pPr>
              <w:jc w:val="center"/>
              <w:rPr>
                <w:rFonts w:ascii="宋体" w:eastAsia="宋体" w:hAnsi="宋体"/>
                <w:sz w:val="24"/>
              </w:rPr>
            </w:pPr>
          </w:p>
        </w:tc>
      </w:tr>
      <w:tr w:rsidR="006713FC" w14:paraId="508DF82D" w14:textId="77777777">
        <w:trPr>
          <w:trHeight w:val="835"/>
        </w:trPr>
        <w:tc>
          <w:tcPr>
            <w:tcW w:w="1840" w:type="dxa"/>
            <w:vAlign w:val="center"/>
          </w:tcPr>
          <w:p w14:paraId="51275323" w14:textId="77777777" w:rsidR="006713FC" w:rsidRDefault="008247C1">
            <w:pPr>
              <w:jc w:val="center"/>
              <w:rPr>
                <w:rFonts w:ascii="宋体" w:eastAsia="宋体" w:hAnsi="宋体"/>
                <w:sz w:val="24"/>
              </w:rPr>
            </w:pPr>
            <w:r>
              <w:rPr>
                <w:rFonts w:ascii="宋体" w:eastAsia="宋体" w:hAnsi="宋体" w:hint="eastAsia"/>
                <w:sz w:val="24"/>
              </w:rPr>
              <w:t>实践起止时间</w:t>
            </w:r>
          </w:p>
        </w:tc>
        <w:tc>
          <w:tcPr>
            <w:tcW w:w="6802" w:type="dxa"/>
            <w:gridSpan w:val="4"/>
            <w:vAlign w:val="center"/>
          </w:tcPr>
          <w:p w14:paraId="6CAD5475" w14:textId="77777777" w:rsidR="006713FC" w:rsidRDefault="008247C1">
            <w:pPr>
              <w:ind w:firstLineChars="200" w:firstLine="480"/>
              <w:rPr>
                <w:rFonts w:ascii="宋体" w:eastAsia="宋体" w:hAnsi="宋体"/>
                <w:sz w:val="24"/>
                <w:lang w:eastAsia="zh-CN"/>
              </w:rPr>
            </w:pPr>
            <w:r>
              <w:rPr>
                <w:rFonts w:ascii="宋体" w:eastAsia="宋体" w:hAnsi="宋体" w:hint="eastAsia"/>
                <w:sz w:val="24"/>
                <w:lang w:eastAsia="zh-CN"/>
              </w:rPr>
              <w:t xml:space="preserve">年 </w:t>
            </w:r>
            <w:r>
              <w:rPr>
                <w:rFonts w:ascii="宋体" w:eastAsia="宋体" w:hAnsi="宋体"/>
                <w:sz w:val="24"/>
                <w:lang w:eastAsia="zh-CN"/>
              </w:rPr>
              <w:t xml:space="preserve">  </w:t>
            </w:r>
            <w:r>
              <w:rPr>
                <w:rFonts w:ascii="宋体" w:eastAsia="宋体" w:hAnsi="宋体" w:hint="eastAsia"/>
                <w:sz w:val="24"/>
                <w:lang w:eastAsia="zh-CN"/>
              </w:rPr>
              <w:t xml:space="preserve">月 </w:t>
            </w:r>
            <w:r>
              <w:rPr>
                <w:rFonts w:ascii="宋体" w:eastAsia="宋体" w:hAnsi="宋体"/>
                <w:sz w:val="24"/>
                <w:lang w:eastAsia="zh-CN"/>
              </w:rPr>
              <w:t xml:space="preserve">  </w:t>
            </w:r>
            <w:r>
              <w:rPr>
                <w:rFonts w:ascii="宋体" w:eastAsia="宋体" w:hAnsi="宋体" w:hint="eastAsia"/>
                <w:sz w:val="24"/>
                <w:lang w:eastAsia="zh-CN"/>
              </w:rPr>
              <w:t xml:space="preserve">日 至 </w:t>
            </w:r>
            <w:r>
              <w:rPr>
                <w:rFonts w:ascii="宋体" w:eastAsia="宋体" w:hAnsi="宋体"/>
                <w:sz w:val="24"/>
                <w:lang w:eastAsia="zh-CN"/>
              </w:rPr>
              <w:t xml:space="preserve">   </w:t>
            </w:r>
            <w:r>
              <w:rPr>
                <w:rFonts w:ascii="宋体" w:eastAsia="宋体" w:hAnsi="宋体" w:hint="eastAsia"/>
                <w:sz w:val="24"/>
                <w:lang w:eastAsia="zh-CN"/>
              </w:rPr>
              <w:t xml:space="preserve">年 </w:t>
            </w:r>
            <w:r>
              <w:rPr>
                <w:rFonts w:ascii="宋体" w:eastAsia="宋体" w:hAnsi="宋体"/>
                <w:sz w:val="24"/>
                <w:lang w:eastAsia="zh-CN"/>
              </w:rPr>
              <w:t xml:space="preserve">  </w:t>
            </w:r>
            <w:r>
              <w:rPr>
                <w:rFonts w:ascii="宋体" w:eastAsia="宋体" w:hAnsi="宋体" w:hint="eastAsia"/>
                <w:sz w:val="24"/>
                <w:lang w:eastAsia="zh-CN"/>
              </w:rPr>
              <w:t xml:space="preserve">月 </w:t>
            </w:r>
            <w:r>
              <w:rPr>
                <w:rFonts w:ascii="宋体" w:eastAsia="宋体" w:hAnsi="宋体"/>
                <w:sz w:val="24"/>
                <w:lang w:eastAsia="zh-CN"/>
              </w:rPr>
              <w:t xml:space="preserve">  </w:t>
            </w:r>
            <w:r>
              <w:rPr>
                <w:rFonts w:ascii="宋体" w:eastAsia="宋体" w:hAnsi="宋体" w:hint="eastAsia"/>
                <w:sz w:val="24"/>
                <w:lang w:eastAsia="zh-CN"/>
              </w:rPr>
              <w:t xml:space="preserve">日，时长共 </w:t>
            </w:r>
            <w:r>
              <w:rPr>
                <w:rFonts w:ascii="宋体" w:eastAsia="宋体" w:hAnsi="宋体"/>
                <w:sz w:val="24"/>
                <w:lang w:eastAsia="zh-CN"/>
              </w:rPr>
              <w:t xml:space="preserve">   </w:t>
            </w:r>
            <w:r>
              <w:rPr>
                <w:rFonts w:ascii="宋体" w:eastAsia="宋体" w:hAnsi="宋体" w:hint="eastAsia"/>
                <w:sz w:val="24"/>
                <w:lang w:eastAsia="zh-CN"/>
              </w:rPr>
              <w:t>个月</w:t>
            </w:r>
          </w:p>
        </w:tc>
      </w:tr>
      <w:tr w:rsidR="006713FC" w14:paraId="3EA87578" w14:textId="77777777">
        <w:trPr>
          <w:trHeight w:val="680"/>
        </w:trPr>
        <w:tc>
          <w:tcPr>
            <w:tcW w:w="1840" w:type="dxa"/>
            <w:vAlign w:val="center"/>
          </w:tcPr>
          <w:p w14:paraId="7176B0EF" w14:textId="77777777" w:rsidR="006713FC" w:rsidRDefault="008247C1">
            <w:pPr>
              <w:jc w:val="center"/>
              <w:rPr>
                <w:rFonts w:ascii="宋体" w:eastAsia="宋体" w:hAnsi="宋体"/>
                <w:sz w:val="24"/>
              </w:rPr>
            </w:pPr>
            <w:r>
              <w:rPr>
                <w:rFonts w:ascii="宋体" w:eastAsia="宋体" w:hAnsi="宋体" w:hint="eastAsia"/>
                <w:sz w:val="24"/>
              </w:rPr>
              <w:t>实践单位名称</w:t>
            </w:r>
          </w:p>
        </w:tc>
        <w:tc>
          <w:tcPr>
            <w:tcW w:w="6802" w:type="dxa"/>
            <w:gridSpan w:val="4"/>
            <w:vAlign w:val="center"/>
          </w:tcPr>
          <w:p w14:paraId="716EB1D0" w14:textId="77777777" w:rsidR="006713FC" w:rsidRDefault="006713FC">
            <w:pPr>
              <w:rPr>
                <w:rFonts w:ascii="宋体" w:eastAsia="宋体" w:hAnsi="宋体"/>
                <w:sz w:val="24"/>
              </w:rPr>
            </w:pPr>
          </w:p>
        </w:tc>
      </w:tr>
      <w:tr w:rsidR="006713FC" w14:paraId="44855866" w14:textId="77777777">
        <w:trPr>
          <w:trHeight w:val="680"/>
        </w:trPr>
        <w:tc>
          <w:tcPr>
            <w:tcW w:w="1840" w:type="dxa"/>
            <w:vAlign w:val="center"/>
          </w:tcPr>
          <w:p w14:paraId="5FAF4EA3" w14:textId="77777777" w:rsidR="006713FC" w:rsidRDefault="008247C1">
            <w:pPr>
              <w:jc w:val="center"/>
              <w:rPr>
                <w:rFonts w:ascii="宋体" w:eastAsia="宋体" w:hAnsi="宋体"/>
                <w:sz w:val="24"/>
              </w:rPr>
            </w:pPr>
            <w:r>
              <w:rPr>
                <w:rFonts w:ascii="宋体" w:eastAsia="宋体" w:hAnsi="宋体" w:hint="eastAsia"/>
                <w:sz w:val="24"/>
              </w:rPr>
              <w:t>实践单位地址</w:t>
            </w:r>
          </w:p>
        </w:tc>
        <w:tc>
          <w:tcPr>
            <w:tcW w:w="6802" w:type="dxa"/>
            <w:gridSpan w:val="4"/>
            <w:vAlign w:val="center"/>
          </w:tcPr>
          <w:p w14:paraId="6368BF72" w14:textId="77777777" w:rsidR="006713FC" w:rsidRDefault="006713FC">
            <w:pPr>
              <w:rPr>
                <w:rFonts w:ascii="宋体" w:eastAsia="宋体" w:hAnsi="宋体"/>
                <w:sz w:val="24"/>
              </w:rPr>
            </w:pPr>
          </w:p>
        </w:tc>
      </w:tr>
      <w:tr w:rsidR="006713FC" w14:paraId="3B0F4F7F" w14:textId="77777777">
        <w:trPr>
          <w:trHeight w:val="680"/>
        </w:trPr>
        <w:tc>
          <w:tcPr>
            <w:tcW w:w="1840" w:type="dxa"/>
            <w:vAlign w:val="center"/>
          </w:tcPr>
          <w:p w14:paraId="4A9D0EAE" w14:textId="77777777" w:rsidR="006713FC" w:rsidRDefault="008247C1">
            <w:pPr>
              <w:jc w:val="center"/>
              <w:rPr>
                <w:rFonts w:ascii="宋体" w:eastAsia="宋体" w:hAnsi="宋体"/>
                <w:sz w:val="24"/>
              </w:rPr>
            </w:pPr>
            <w:r>
              <w:rPr>
                <w:rFonts w:ascii="宋体" w:eastAsia="宋体" w:hAnsi="宋体" w:hint="eastAsia"/>
                <w:sz w:val="24"/>
              </w:rPr>
              <w:t>实践岗位名称</w:t>
            </w:r>
          </w:p>
        </w:tc>
        <w:tc>
          <w:tcPr>
            <w:tcW w:w="6802" w:type="dxa"/>
            <w:gridSpan w:val="4"/>
            <w:vAlign w:val="center"/>
          </w:tcPr>
          <w:p w14:paraId="064909F2" w14:textId="77777777" w:rsidR="006713FC" w:rsidRDefault="006713FC">
            <w:pPr>
              <w:rPr>
                <w:rFonts w:ascii="宋体" w:eastAsia="宋体" w:hAnsi="宋体"/>
                <w:sz w:val="24"/>
              </w:rPr>
            </w:pPr>
          </w:p>
        </w:tc>
      </w:tr>
      <w:tr w:rsidR="006713FC" w14:paraId="48A4F2BA" w14:textId="77777777">
        <w:trPr>
          <w:trHeight w:val="510"/>
        </w:trPr>
        <w:tc>
          <w:tcPr>
            <w:tcW w:w="1840" w:type="dxa"/>
            <w:vAlign w:val="center"/>
          </w:tcPr>
          <w:p w14:paraId="55699905" w14:textId="77777777" w:rsidR="006713FC" w:rsidRDefault="008247C1">
            <w:pPr>
              <w:jc w:val="center"/>
              <w:rPr>
                <w:rFonts w:ascii="宋体" w:eastAsia="宋体" w:hAnsi="宋体"/>
                <w:sz w:val="24"/>
                <w:lang w:eastAsia="zh-CN"/>
              </w:rPr>
            </w:pPr>
            <w:r>
              <w:rPr>
                <w:rFonts w:ascii="宋体" w:eastAsia="宋体" w:hAnsi="宋体" w:hint="eastAsia"/>
                <w:sz w:val="24"/>
                <w:lang w:eastAsia="zh-CN"/>
              </w:rPr>
              <w:t>实践指导人员（校外实践指导老师）</w:t>
            </w:r>
          </w:p>
        </w:tc>
        <w:tc>
          <w:tcPr>
            <w:tcW w:w="2833" w:type="dxa"/>
            <w:gridSpan w:val="2"/>
            <w:vAlign w:val="center"/>
          </w:tcPr>
          <w:p w14:paraId="4F204582" w14:textId="77777777" w:rsidR="006713FC" w:rsidRDefault="006713FC">
            <w:pPr>
              <w:rPr>
                <w:rFonts w:ascii="宋体" w:eastAsia="宋体" w:hAnsi="宋体"/>
                <w:sz w:val="24"/>
                <w:lang w:eastAsia="zh-CN"/>
              </w:rPr>
            </w:pPr>
          </w:p>
        </w:tc>
        <w:tc>
          <w:tcPr>
            <w:tcW w:w="1277" w:type="dxa"/>
            <w:vAlign w:val="center"/>
          </w:tcPr>
          <w:p w14:paraId="24176D43" w14:textId="77777777" w:rsidR="006713FC" w:rsidRDefault="008247C1">
            <w:pPr>
              <w:jc w:val="center"/>
              <w:rPr>
                <w:rFonts w:ascii="宋体" w:eastAsia="宋体" w:hAnsi="宋体"/>
                <w:sz w:val="24"/>
              </w:rPr>
            </w:pPr>
            <w:r>
              <w:rPr>
                <w:rFonts w:ascii="宋体" w:eastAsia="宋体" w:hAnsi="宋体" w:hint="eastAsia"/>
                <w:sz w:val="24"/>
              </w:rPr>
              <w:t>办公联系电话</w:t>
            </w:r>
          </w:p>
        </w:tc>
        <w:tc>
          <w:tcPr>
            <w:tcW w:w="2692" w:type="dxa"/>
            <w:vAlign w:val="center"/>
          </w:tcPr>
          <w:p w14:paraId="31C75F6F" w14:textId="77777777" w:rsidR="006713FC" w:rsidRDefault="006713FC">
            <w:pPr>
              <w:rPr>
                <w:rFonts w:ascii="宋体" w:eastAsia="宋体" w:hAnsi="宋体"/>
                <w:sz w:val="24"/>
              </w:rPr>
            </w:pPr>
          </w:p>
        </w:tc>
      </w:tr>
      <w:tr w:rsidR="006713FC" w14:paraId="4CE105D6" w14:textId="77777777">
        <w:trPr>
          <w:trHeight w:val="2858"/>
        </w:trPr>
        <w:tc>
          <w:tcPr>
            <w:tcW w:w="1840" w:type="dxa"/>
            <w:vAlign w:val="center"/>
          </w:tcPr>
          <w:p w14:paraId="7B009565" w14:textId="77777777" w:rsidR="006713FC" w:rsidRDefault="008247C1">
            <w:pPr>
              <w:jc w:val="center"/>
              <w:rPr>
                <w:rFonts w:ascii="宋体" w:eastAsia="宋体" w:hAnsi="宋体"/>
                <w:sz w:val="24"/>
              </w:rPr>
            </w:pPr>
            <w:r>
              <w:rPr>
                <w:rFonts w:ascii="宋体" w:eastAsia="宋体" w:hAnsi="宋体" w:hint="eastAsia"/>
                <w:sz w:val="24"/>
              </w:rPr>
              <w:t>实践内容</w:t>
            </w:r>
          </w:p>
        </w:tc>
        <w:tc>
          <w:tcPr>
            <w:tcW w:w="6802" w:type="dxa"/>
            <w:gridSpan w:val="4"/>
            <w:vAlign w:val="center"/>
          </w:tcPr>
          <w:p w14:paraId="60703D00" w14:textId="77777777" w:rsidR="006713FC" w:rsidRDefault="006713FC">
            <w:pPr>
              <w:rPr>
                <w:rFonts w:ascii="宋体" w:eastAsia="宋体" w:hAnsi="宋体"/>
                <w:sz w:val="24"/>
              </w:rPr>
            </w:pPr>
          </w:p>
        </w:tc>
      </w:tr>
      <w:tr w:rsidR="006713FC" w14:paraId="0FEBC9FD" w14:textId="77777777">
        <w:trPr>
          <w:trHeight w:val="2624"/>
        </w:trPr>
        <w:tc>
          <w:tcPr>
            <w:tcW w:w="1840" w:type="dxa"/>
            <w:vAlign w:val="center"/>
          </w:tcPr>
          <w:p w14:paraId="6FA9BE9A" w14:textId="77777777" w:rsidR="006713FC" w:rsidRDefault="008247C1">
            <w:pPr>
              <w:jc w:val="center"/>
              <w:rPr>
                <w:rFonts w:ascii="宋体" w:eastAsia="宋体" w:hAnsi="宋体"/>
                <w:sz w:val="24"/>
              </w:rPr>
            </w:pPr>
            <w:r>
              <w:rPr>
                <w:rFonts w:ascii="宋体" w:eastAsia="宋体" w:hAnsi="宋体" w:hint="eastAsia"/>
                <w:sz w:val="24"/>
              </w:rPr>
              <w:t>预期成效</w:t>
            </w:r>
          </w:p>
        </w:tc>
        <w:tc>
          <w:tcPr>
            <w:tcW w:w="6802" w:type="dxa"/>
            <w:gridSpan w:val="4"/>
            <w:vAlign w:val="center"/>
          </w:tcPr>
          <w:p w14:paraId="5E020E4F" w14:textId="77777777" w:rsidR="006713FC" w:rsidRDefault="006713FC">
            <w:pPr>
              <w:rPr>
                <w:rFonts w:ascii="宋体" w:eastAsia="宋体" w:hAnsi="宋体"/>
                <w:sz w:val="24"/>
              </w:rPr>
            </w:pPr>
          </w:p>
        </w:tc>
      </w:tr>
    </w:tbl>
    <w:p w14:paraId="63B0A7DB" w14:textId="77777777" w:rsidR="006713FC" w:rsidRDefault="006713FC"/>
    <w:p w14:paraId="0B245833" w14:textId="77777777" w:rsidR="006713FC" w:rsidRDefault="008247C1">
      <w:pPr>
        <w:rPr>
          <w:rFonts w:ascii="宋体" w:eastAsia="宋体" w:hAnsi="宋体"/>
          <w:sz w:val="24"/>
          <w:u w:val="single"/>
          <w:lang w:eastAsia="zh-CN"/>
        </w:rPr>
      </w:pPr>
      <w:r>
        <w:rPr>
          <w:rFonts w:ascii="宋体" w:eastAsia="宋体" w:hAnsi="宋体" w:hint="eastAsia"/>
          <w:sz w:val="24"/>
          <w:lang w:eastAsia="zh-CN"/>
        </w:rPr>
        <w:t>学生签字：</w:t>
      </w:r>
      <w:r>
        <w:rPr>
          <w:rFonts w:ascii="宋体" w:eastAsia="宋体" w:hAnsi="宋体" w:hint="eastAsia"/>
          <w:sz w:val="24"/>
          <w:u w:val="single"/>
          <w:lang w:eastAsia="zh-CN"/>
        </w:rPr>
        <w:t xml:space="preserve"> </w:t>
      </w:r>
      <w:r>
        <w:rPr>
          <w:rFonts w:ascii="宋体" w:eastAsia="宋体" w:hAnsi="宋体"/>
          <w:sz w:val="24"/>
          <w:u w:val="single"/>
          <w:lang w:eastAsia="zh-CN"/>
        </w:rPr>
        <w:t xml:space="preserve">                        </w:t>
      </w:r>
      <w:r>
        <w:rPr>
          <w:rFonts w:ascii="宋体" w:eastAsia="宋体" w:hAnsi="宋体"/>
          <w:sz w:val="24"/>
          <w:lang w:eastAsia="zh-CN"/>
        </w:rPr>
        <w:t xml:space="preserve">      </w:t>
      </w:r>
      <w:r>
        <w:rPr>
          <w:rFonts w:ascii="宋体" w:eastAsia="宋体" w:hAnsi="宋体" w:hint="eastAsia"/>
          <w:sz w:val="24"/>
          <w:lang w:eastAsia="zh-CN"/>
        </w:rPr>
        <w:t>导师签字：</w:t>
      </w:r>
      <w:r>
        <w:rPr>
          <w:rFonts w:ascii="宋体" w:eastAsia="宋体" w:hAnsi="宋体" w:hint="eastAsia"/>
          <w:sz w:val="24"/>
          <w:u w:val="single"/>
          <w:lang w:eastAsia="zh-CN"/>
        </w:rPr>
        <w:t xml:space="preserve"> </w:t>
      </w:r>
      <w:r>
        <w:rPr>
          <w:rFonts w:ascii="宋体" w:eastAsia="宋体" w:hAnsi="宋体"/>
          <w:sz w:val="24"/>
          <w:u w:val="single"/>
          <w:lang w:eastAsia="zh-CN"/>
        </w:rPr>
        <w:t xml:space="preserve">                             </w:t>
      </w:r>
    </w:p>
    <w:p w14:paraId="0C5855A0" w14:textId="77777777" w:rsidR="006713FC" w:rsidRDefault="006713FC">
      <w:pPr>
        <w:rPr>
          <w:rFonts w:ascii="宋体" w:eastAsia="宋体" w:hAnsi="宋体"/>
          <w:sz w:val="24"/>
          <w:lang w:eastAsia="zh-CN"/>
        </w:rPr>
      </w:pPr>
    </w:p>
    <w:p w14:paraId="33D99E56" w14:textId="77777777" w:rsidR="006713FC" w:rsidRDefault="008247C1">
      <w:pPr>
        <w:ind w:right="840" w:firstLineChars="2092" w:firstLine="5021"/>
        <w:rPr>
          <w:rFonts w:ascii="宋体" w:eastAsia="宋体" w:hAnsi="宋体"/>
          <w:sz w:val="24"/>
          <w:lang w:eastAsia="zh-CN"/>
        </w:rPr>
      </w:pPr>
      <w:r>
        <w:rPr>
          <w:rFonts w:ascii="宋体" w:eastAsia="宋体" w:hAnsi="宋体" w:hint="eastAsia"/>
          <w:sz w:val="24"/>
          <w:lang w:eastAsia="zh-CN"/>
        </w:rPr>
        <w:t>日期：</w:t>
      </w:r>
    </w:p>
    <w:p w14:paraId="3E9C2076" w14:textId="77777777" w:rsidR="006713FC" w:rsidRDefault="008247C1">
      <w:pPr>
        <w:rPr>
          <w:rFonts w:ascii="黑体" w:eastAsia="黑体" w:hAnsi="黑体"/>
          <w:sz w:val="28"/>
          <w:lang w:eastAsia="zh-CN"/>
        </w:rPr>
      </w:pPr>
      <w:r>
        <w:rPr>
          <w:rFonts w:ascii="黑体" w:eastAsia="黑体" w:hAnsi="黑体" w:hint="eastAsia"/>
          <w:sz w:val="28"/>
          <w:lang w:eastAsia="zh-CN"/>
        </w:rPr>
        <w:lastRenderedPageBreak/>
        <w:t>附件2</w:t>
      </w:r>
      <w:r>
        <w:rPr>
          <w:rFonts w:ascii="黑体" w:eastAsia="黑体" w:hAnsi="黑体"/>
          <w:sz w:val="28"/>
          <w:lang w:eastAsia="zh-CN"/>
        </w:rPr>
        <w:t xml:space="preserve"> </w:t>
      </w:r>
    </w:p>
    <w:p w14:paraId="069612D5" w14:textId="77777777" w:rsidR="006713FC" w:rsidRDefault="008247C1">
      <w:pPr>
        <w:snapToGrid w:val="0"/>
        <w:spacing w:beforeLines="100" w:before="312" w:afterLines="100" w:after="312" w:line="288" w:lineRule="auto"/>
        <w:jc w:val="center"/>
        <w:rPr>
          <w:rFonts w:ascii="黑体" w:eastAsia="黑体" w:hAnsi="黑体" w:cs="宋体"/>
          <w:bCs/>
          <w:sz w:val="40"/>
          <w:szCs w:val="36"/>
          <w:lang w:eastAsia="zh-CN"/>
        </w:rPr>
      </w:pPr>
      <w:r>
        <w:rPr>
          <w:rFonts w:ascii="黑体" w:eastAsia="黑体" w:hAnsi="黑体" w:cs="宋体" w:hint="eastAsia"/>
          <w:bCs/>
          <w:sz w:val="40"/>
          <w:szCs w:val="36"/>
          <w:lang w:eastAsia="zh-CN"/>
        </w:rPr>
        <w:t>北京交通大学</w:t>
      </w:r>
      <w:r>
        <w:rPr>
          <w:rFonts w:ascii="黑体" w:eastAsia="黑体" w:hAnsi="黑体" w:cs="宋体"/>
          <w:bCs/>
          <w:sz w:val="40"/>
          <w:szCs w:val="36"/>
          <w:lang w:eastAsia="zh-CN"/>
        </w:rPr>
        <w:t>法学院</w:t>
      </w:r>
      <w:r>
        <w:rPr>
          <w:rFonts w:ascii="黑体" w:eastAsia="黑体" w:hAnsi="黑体" w:cs="宋体" w:hint="eastAsia"/>
          <w:bCs/>
          <w:sz w:val="40"/>
          <w:szCs w:val="36"/>
          <w:lang w:eastAsia="zh-CN"/>
        </w:rPr>
        <w:t>专业实践告知书</w:t>
      </w:r>
    </w:p>
    <w:p w14:paraId="465D1F30" w14:textId="77777777" w:rsidR="006713FC" w:rsidRDefault="008247C1">
      <w:pPr>
        <w:pStyle w:val="1"/>
        <w:snapToGrid w:val="0"/>
        <w:spacing w:afterLines="50" w:after="156" w:line="360" w:lineRule="auto"/>
        <w:ind w:firstLineChars="0" w:firstLine="0"/>
        <w:jc w:val="left"/>
        <w:rPr>
          <w:rFonts w:ascii="宋体" w:hAnsi="宋体"/>
          <w:sz w:val="22"/>
          <w:szCs w:val="28"/>
        </w:rPr>
      </w:pPr>
      <w:r>
        <w:rPr>
          <w:rFonts w:ascii="宋体" w:hAnsi="宋体" w:hint="eastAsia"/>
          <w:sz w:val="22"/>
          <w:szCs w:val="28"/>
        </w:rPr>
        <w:t>各位同学，在专业实践过程中，请大家务必知悉以下内容：</w:t>
      </w:r>
    </w:p>
    <w:p w14:paraId="7D825BE9" w14:textId="73C139EA" w:rsidR="006713FC" w:rsidRDefault="008247C1">
      <w:pPr>
        <w:pStyle w:val="1"/>
        <w:snapToGrid w:val="0"/>
        <w:spacing w:afterLines="50" w:after="156" w:line="360" w:lineRule="auto"/>
        <w:ind w:firstLine="440"/>
        <w:rPr>
          <w:rFonts w:ascii="宋体" w:hAnsi="宋体"/>
          <w:sz w:val="22"/>
          <w:szCs w:val="28"/>
        </w:rPr>
      </w:pPr>
      <w:r>
        <w:rPr>
          <w:rFonts w:ascii="宋体" w:hAnsi="宋体" w:hint="eastAsia"/>
          <w:sz w:val="22"/>
          <w:szCs w:val="28"/>
        </w:rPr>
        <w:t>一、严格遵守国家相关法律法规、《北京交通大学研究生手册》中的各项规定。</w:t>
      </w:r>
    </w:p>
    <w:p w14:paraId="0D0CF3EE" w14:textId="77777777" w:rsidR="006713FC" w:rsidRDefault="008247C1">
      <w:pPr>
        <w:pStyle w:val="1"/>
        <w:snapToGrid w:val="0"/>
        <w:spacing w:afterLines="50" w:after="156" w:line="360" w:lineRule="auto"/>
        <w:ind w:firstLine="440"/>
        <w:rPr>
          <w:rFonts w:ascii="宋体" w:hAnsi="宋体"/>
          <w:sz w:val="22"/>
          <w:szCs w:val="28"/>
        </w:rPr>
      </w:pPr>
      <w:r>
        <w:rPr>
          <w:rFonts w:ascii="宋体" w:hAnsi="宋体" w:hint="eastAsia"/>
          <w:sz w:val="22"/>
          <w:szCs w:val="28"/>
        </w:rPr>
        <w:t>二、在任何时间、任何地点都要做到注意各方面的安全，当自己的正当权益遭受侵犯时，要经过正当合法途径对自己的正当权益进行维护。</w:t>
      </w:r>
    </w:p>
    <w:p w14:paraId="44F6B5B8" w14:textId="77777777" w:rsidR="006713FC" w:rsidRDefault="008247C1">
      <w:pPr>
        <w:pStyle w:val="1"/>
        <w:snapToGrid w:val="0"/>
        <w:spacing w:afterLines="50" w:after="156" w:line="360" w:lineRule="auto"/>
        <w:ind w:firstLine="440"/>
        <w:rPr>
          <w:rFonts w:ascii="宋体" w:hAnsi="宋体"/>
          <w:sz w:val="22"/>
          <w:szCs w:val="28"/>
        </w:rPr>
      </w:pPr>
      <w:r>
        <w:rPr>
          <w:rFonts w:ascii="宋体" w:hAnsi="宋体" w:hint="eastAsia"/>
          <w:sz w:val="22"/>
          <w:szCs w:val="28"/>
        </w:rPr>
        <w:t>三、严格遵守实习单位的各项规定和要求，特别注意实习单位的保密工作，对于在工作过程中接触到的需要保密的内容做到不外传、不谈论。服从实习单位和实习指导老师的安排，本着虚心学习的态度，切实参与、帮助实习单位的工作。</w:t>
      </w:r>
    </w:p>
    <w:p w14:paraId="47A63FE4" w14:textId="77777777" w:rsidR="006713FC" w:rsidRDefault="008247C1">
      <w:pPr>
        <w:pStyle w:val="1"/>
        <w:snapToGrid w:val="0"/>
        <w:spacing w:afterLines="50" w:after="156" w:line="360" w:lineRule="auto"/>
        <w:ind w:firstLine="440"/>
        <w:rPr>
          <w:rFonts w:ascii="宋体" w:hAnsi="宋体"/>
          <w:sz w:val="22"/>
          <w:szCs w:val="28"/>
        </w:rPr>
      </w:pPr>
      <w:r>
        <w:rPr>
          <w:rFonts w:ascii="宋体" w:hAnsi="宋体" w:hint="eastAsia"/>
          <w:sz w:val="22"/>
          <w:szCs w:val="28"/>
        </w:rPr>
        <w:t>四、严格考勤，主动在鉴定表上记录出勤情况，确实因病、因事不能出勤的，需向实习指导老师或部门负责人请假。</w:t>
      </w:r>
    </w:p>
    <w:p w14:paraId="4FEDE4D2" w14:textId="77777777" w:rsidR="006713FC" w:rsidRDefault="008247C1">
      <w:pPr>
        <w:pStyle w:val="1"/>
        <w:snapToGrid w:val="0"/>
        <w:spacing w:afterLines="50" w:after="156" w:line="360" w:lineRule="auto"/>
        <w:ind w:firstLine="440"/>
        <w:rPr>
          <w:rFonts w:ascii="宋体" w:hAnsi="宋体"/>
          <w:sz w:val="22"/>
          <w:szCs w:val="28"/>
        </w:rPr>
      </w:pPr>
      <w:r>
        <w:rPr>
          <w:rFonts w:ascii="宋体" w:hAnsi="宋体" w:hint="eastAsia"/>
          <w:sz w:val="22"/>
          <w:szCs w:val="28"/>
        </w:rPr>
        <w:t>在可能遇到工作成果的知识产权问题时，要提前与实习单位明确规则，避免纷争。</w:t>
      </w:r>
    </w:p>
    <w:p w14:paraId="747021B4" w14:textId="77777777" w:rsidR="006713FC" w:rsidRDefault="008247C1">
      <w:pPr>
        <w:pStyle w:val="1"/>
        <w:snapToGrid w:val="0"/>
        <w:spacing w:afterLines="50" w:after="156" w:line="360" w:lineRule="auto"/>
        <w:ind w:firstLine="440"/>
        <w:rPr>
          <w:rFonts w:ascii="宋体" w:hAnsi="宋体"/>
          <w:sz w:val="22"/>
          <w:szCs w:val="28"/>
        </w:rPr>
      </w:pPr>
      <w:r>
        <w:rPr>
          <w:rFonts w:ascii="宋体" w:hAnsi="宋体" w:hint="eastAsia"/>
          <w:sz w:val="22"/>
          <w:szCs w:val="28"/>
        </w:rPr>
        <w:t>五、注意维护北京交通大学、法学院和实习单位的声誉，不得损害任何一方的利益。</w:t>
      </w:r>
    </w:p>
    <w:p w14:paraId="0CC9F94B" w14:textId="77777777" w:rsidR="006713FC" w:rsidRDefault="008247C1">
      <w:pPr>
        <w:pStyle w:val="1"/>
        <w:snapToGrid w:val="0"/>
        <w:spacing w:afterLines="50" w:after="156" w:line="360" w:lineRule="auto"/>
        <w:ind w:firstLine="440"/>
        <w:rPr>
          <w:rFonts w:ascii="宋体" w:hAnsi="宋体"/>
          <w:sz w:val="22"/>
          <w:szCs w:val="28"/>
        </w:rPr>
      </w:pPr>
      <w:r>
        <w:rPr>
          <w:rFonts w:ascii="宋体" w:hAnsi="宋体" w:hint="eastAsia"/>
          <w:sz w:val="22"/>
          <w:szCs w:val="28"/>
        </w:rPr>
        <w:t>六、不得向实习单位提出任何不合理的要求，不得干扰实习单位领导和其他人员的工作和生活。</w:t>
      </w:r>
    </w:p>
    <w:p w14:paraId="3B6D724F" w14:textId="77777777" w:rsidR="006713FC" w:rsidRDefault="008247C1">
      <w:pPr>
        <w:pStyle w:val="1"/>
        <w:snapToGrid w:val="0"/>
        <w:spacing w:afterLines="50" w:after="156" w:line="360" w:lineRule="auto"/>
        <w:ind w:firstLine="440"/>
        <w:rPr>
          <w:rFonts w:ascii="宋体" w:hAnsi="宋体" w:cs="宋体"/>
          <w:color w:val="000000"/>
          <w:kern w:val="0"/>
          <w:sz w:val="24"/>
          <w:szCs w:val="28"/>
        </w:rPr>
      </w:pPr>
      <w:r>
        <w:rPr>
          <w:rFonts w:ascii="宋体" w:hAnsi="宋体" w:hint="eastAsia"/>
          <w:sz w:val="22"/>
          <w:szCs w:val="28"/>
        </w:rPr>
        <w:t>七、不得以实习单位、北京交通大学或法学院的名义或个人擅自对外接受、办理案件，收受费用。</w:t>
      </w:r>
    </w:p>
    <w:p w14:paraId="70C72626" w14:textId="77777777" w:rsidR="006713FC" w:rsidRDefault="008247C1">
      <w:pPr>
        <w:snapToGrid w:val="0"/>
        <w:spacing w:afterLines="20" w:after="62" w:line="360" w:lineRule="auto"/>
        <w:ind w:firstLineChars="202" w:firstLine="566"/>
        <w:rPr>
          <w:rFonts w:ascii="隶书" w:eastAsia="隶书" w:hAnsi="宋体" w:cs="宋体"/>
          <w:color w:val="000000"/>
          <w:sz w:val="28"/>
          <w:szCs w:val="28"/>
          <w:lang w:eastAsia="zh-CN"/>
        </w:rPr>
      </w:pPr>
      <w:r>
        <w:rPr>
          <w:rFonts w:ascii="隶书" w:eastAsia="隶书" w:hAnsi="宋体" w:cs="宋体" w:hint="eastAsia"/>
          <w:color w:val="000000"/>
          <w:sz w:val="28"/>
          <w:szCs w:val="28"/>
          <w:lang w:eastAsia="zh-CN"/>
        </w:rPr>
        <w:t>请同学们认真阅读上述内容，填写“我已阅读并遵守上方内容。”并签字。</w:t>
      </w:r>
    </w:p>
    <w:p w14:paraId="230F7DC3" w14:textId="77777777" w:rsidR="006713FC" w:rsidRDefault="008247C1">
      <w:pPr>
        <w:snapToGrid w:val="0"/>
        <w:spacing w:afterLines="20" w:after="62" w:line="360" w:lineRule="auto"/>
        <w:rPr>
          <w:rFonts w:ascii="宋体" w:hAnsi="宋体" w:cs="宋体"/>
          <w:color w:val="000000"/>
          <w:sz w:val="24"/>
          <w:szCs w:val="28"/>
          <w:u w:val="single"/>
          <w:lang w:eastAsia="zh-CN"/>
        </w:rPr>
      </w:pPr>
      <w:r>
        <w:rPr>
          <w:rFonts w:ascii="宋体" w:hAnsi="宋体" w:cs="宋体" w:hint="eastAsia"/>
          <w:color w:val="000000"/>
          <w:sz w:val="24"/>
          <w:szCs w:val="28"/>
          <w:u w:val="single"/>
          <w:lang w:eastAsia="zh-CN"/>
        </w:rPr>
        <w:t xml:space="preserve"> </w:t>
      </w:r>
      <w:r>
        <w:rPr>
          <w:rFonts w:ascii="宋体" w:hAnsi="宋体" w:cs="宋体"/>
          <w:color w:val="000000"/>
          <w:sz w:val="24"/>
          <w:szCs w:val="28"/>
          <w:u w:val="single"/>
          <w:lang w:eastAsia="zh-CN"/>
        </w:rPr>
        <w:t xml:space="preserve">                                                                                     </w:t>
      </w:r>
    </w:p>
    <w:p w14:paraId="2458625B" w14:textId="77777777" w:rsidR="006713FC" w:rsidRDefault="008247C1">
      <w:pPr>
        <w:snapToGrid w:val="0"/>
        <w:spacing w:beforeLines="100" w:before="312" w:afterLines="100" w:after="312" w:line="360" w:lineRule="auto"/>
        <w:ind w:right="2495"/>
        <w:jc w:val="right"/>
        <w:rPr>
          <w:rFonts w:ascii="宋体" w:hAnsi="宋体" w:cs="宋体"/>
          <w:color w:val="000000"/>
          <w:szCs w:val="28"/>
          <w:lang w:eastAsia="zh-CN"/>
        </w:rPr>
      </w:pPr>
      <w:r>
        <w:rPr>
          <w:rFonts w:ascii="宋体" w:hAnsi="宋体" w:cs="宋体" w:hint="eastAsia"/>
          <w:color w:val="000000"/>
          <w:szCs w:val="28"/>
          <w:lang w:eastAsia="zh-CN"/>
        </w:rPr>
        <w:t>签字：</w:t>
      </w:r>
    </w:p>
    <w:p w14:paraId="6DC1FF98" w14:textId="77777777" w:rsidR="006713FC" w:rsidRDefault="008247C1">
      <w:pPr>
        <w:snapToGrid w:val="0"/>
        <w:spacing w:afterLines="20" w:after="62" w:line="360" w:lineRule="auto"/>
        <w:ind w:right="2494"/>
        <w:jc w:val="right"/>
        <w:rPr>
          <w:rFonts w:ascii="宋体" w:hAnsi="宋体" w:cs="宋体"/>
          <w:color w:val="000000"/>
          <w:szCs w:val="28"/>
          <w:lang w:eastAsia="zh-CN"/>
        </w:rPr>
      </w:pPr>
      <w:r>
        <w:rPr>
          <w:rFonts w:ascii="宋体" w:hAnsi="宋体" w:cs="宋体" w:hint="eastAsia"/>
          <w:color w:val="000000"/>
          <w:szCs w:val="28"/>
          <w:lang w:eastAsia="zh-CN"/>
        </w:rPr>
        <w:t>日期：</w:t>
      </w:r>
    </w:p>
    <w:p w14:paraId="22A29ADC" w14:textId="77777777" w:rsidR="007D0BA7" w:rsidRDefault="007D0BA7">
      <w:pPr>
        <w:rPr>
          <w:rFonts w:ascii="黑体" w:eastAsia="黑体" w:hAnsi="黑体"/>
          <w:sz w:val="28"/>
          <w:lang w:eastAsia="zh-CN"/>
        </w:rPr>
      </w:pPr>
    </w:p>
    <w:p w14:paraId="64EAD7A7" w14:textId="4A2FB0E8" w:rsidR="006713FC" w:rsidRDefault="008247C1">
      <w:pPr>
        <w:rPr>
          <w:rFonts w:ascii="黑体" w:eastAsia="黑体" w:hAnsi="黑体"/>
          <w:sz w:val="28"/>
          <w:lang w:eastAsia="zh-CN"/>
        </w:rPr>
      </w:pPr>
      <w:r>
        <w:rPr>
          <w:rFonts w:ascii="黑体" w:eastAsia="黑体" w:hAnsi="黑体" w:hint="eastAsia"/>
          <w:sz w:val="28"/>
          <w:lang w:eastAsia="zh-CN"/>
        </w:rPr>
        <w:lastRenderedPageBreak/>
        <w:t>附件3</w:t>
      </w:r>
    </w:p>
    <w:p w14:paraId="20601895" w14:textId="77777777" w:rsidR="006713FC" w:rsidRDefault="008247C1">
      <w:pPr>
        <w:spacing w:afterLines="50" w:after="156"/>
        <w:jc w:val="center"/>
        <w:rPr>
          <w:rFonts w:ascii="黑体" w:eastAsia="黑体" w:hAnsi="黑体"/>
          <w:sz w:val="36"/>
          <w:lang w:eastAsia="zh-CN"/>
        </w:rPr>
      </w:pPr>
      <w:r>
        <w:rPr>
          <w:rFonts w:ascii="黑体" w:eastAsia="黑体" w:hAnsi="黑体" w:hint="eastAsia"/>
          <w:sz w:val="40"/>
          <w:lang w:eastAsia="zh-CN"/>
        </w:rPr>
        <w:t>北京交通大学法学院研究生专业实践评价表</w:t>
      </w:r>
    </w:p>
    <w:tbl>
      <w:tblPr>
        <w:tblStyle w:val="af0"/>
        <w:tblW w:w="0" w:type="auto"/>
        <w:tblLook w:val="04A0" w:firstRow="1" w:lastRow="0" w:firstColumn="1" w:lastColumn="0" w:noHBand="0" w:noVBand="1"/>
      </w:tblPr>
      <w:tblGrid>
        <w:gridCol w:w="1486"/>
        <w:gridCol w:w="210"/>
        <w:gridCol w:w="948"/>
        <w:gridCol w:w="1504"/>
        <w:gridCol w:w="173"/>
        <w:gridCol w:w="1313"/>
        <w:gridCol w:w="31"/>
        <w:gridCol w:w="1465"/>
        <w:gridCol w:w="1166"/>
      </w:tblGrid>
      <w:tr w:rsidR="006713FC" w14:paraId="0244AC0F" w14:textId="77777777">
        <w:trPr>
          <w:trHeight w:val="567"/>
        </w:trPr>
        <w:tc>
          <w:tcPr>
            <w:tcW w:w="1696" w:type="dxa"/>
            <w:gridSpan w:val="2"/>
            <w:vAlign w:val="center"/>
          </w:tcPr>
          <w:p w14:paraId="219BC9B9" w14:textId="77777777" w:rsidR="006713FC" w:rsidRDefault="008247C1">
            <w:pPr>
              <w:jc w:val="center"/>
              <w:rPr>
                <w:rFonts w:ascii="宋体" w:eastAsia="宋体" w:hAnsi="宋体"/>
                <w:sz w:val="24"/>
                <w:szCs w:val="24"/>
              </w:rPr>
            </w:pPr>
            <w:bookmarkStart w:id="0" w:name="_Hlk152254378"/>
            <w:r>
              <w:rPr>
                <w:rFonts w:ascii="宋体" w:eastAsia="宋体" w:hAnsi="宋体" w:hint="eastAsia"/>
                <w:sz w:val="24"/>
                <w:szCs w:val="24"/>
              </w:rPr>
              <w:t>姓名</w:t>
            </w:r>
          </w:p>
        </w:tc>
        <w:tc>
          <w:tcPr>
            <w:tcW w:w="2452" w:type="dxa"/>
            <w:gridSpan w:val="2"/>
            <w:vAlign w:val="center"/>
          </w:tcPr>
          <w:p w14:paraId="70967D85" w14:textId="77777777" w:rsidR="006713FC" w:rsidRDefault="006713FC">
            <w:pPr>
              <w:jc w:val="center"/>
              <w:rPr>
                <w:rFonts w:ascii="宋体" w:eastAsia="宋体" w:hAnsi="宋体"/>
                <w:sz w:val="24"/>
                <w:szCs w:val="24"/>
              </w:rPr>
            </w:pPr>
          </w:p>
        </w:tc>
        <w:tc>
          <w:tcPr>
            <w:tcW w:w="1517" w:type="dxa"/>
            <w:gridSpan w:val="3"/>
            <w:vAlign w:val="center"/>
          </w:tcPr>
          <w:p w14:paraId="585A43D0" w14:textId="77777777" w:rsidR="006713FC" w:rsidRDefault="008247C1">
            <w:pPr>
              <w:jc w:val="center"/>
              <w:rPr>
                <w:rFonts w:ascii="宋体" w:eastAsia="宋体" w:hAnsi="宋体"/>
                <w:sz w:val="24"/>
                <w:szCs w:val="24"/>
              </w:rPr>
            </w:pPr>
            <w:r>
              <w:rPr>
                <w:rFonts w:ascii="宋体" w:eastAsia="宋体" w:hAnsi="宋体" w:hint="eastAsia"/>
                <w:sz w:val="24"/>
                <w:szCs w:val="24"/>
              </w:rPr>
              <w:t>学号</w:t>
            </w:r>
          </w:p>
        </w:tc>
        <w:tc>
          <w:tcPr>
            <w:tcW w:w="2631" w:type="dxa"/>
            <w:gridSpan w:val="2"/>
            <w:vAlign w:val="center"/>
          </w:tcPr>
          <w:p w14:paraId="19E85D01" w14:textId="77777777" w:rsidR="006713FC" w:rsidRDefault="006713FC">
            <w:pPr>
              <w:jc w:val="center"/>
            </w:pPr>
          </w:p>
        </w:tc>
      </w:tr>
      <w:tr w:rsidR="006713FC" w14:paraId="2B377BB7" w14:textId="77777777">
        <w:trPr>
          <w:trHeight w:val="567"/>
        </w:trPr>
        <w:tc>
          <w:tcPr>
            <w:tcW w:w="1696" w:type="dxa"/>
            <w:gridSpan w:val="2"/>
            <w:vAlign w:val="center"/>
          </w:tcPr>
          <w:p w14:paraId="1F8973DF" w14:textId="77777777" w:rsidR="006713FC" w:rsidRDefault="008247C1">
            <w:pPr>
              <w:jc w:val="center"/>
              <w:rPr>
                <w:rFonts w:ascii="宋体" w:eastAsia="宋体" w:hAnsi="宋体"/>
                <w:sz w:val="24"/>
                <w:szCs w:val="24"/>
              </w:rPr>
            </w:pPr>
            <w:r>
              <w:rPr>
                <w:rFonts w:ascii="宋体" w:eastAsia="宋体" w:hAnsi="宋体" w:hint="eastAsia"/>
                <w:sz w:val="24"/>
                <w:szCs w:val="24"/>
              </w:rPr>
              <w:t>年级</w:t>
            </w:r>
          </w:p>
        </w:tc>
        <w:tc>
          <w:tcPr>
            <w:tcW w:w="2452" w:type="dxa"/>
            <w:gridSpan w:val="2"/>
            <w:vAlign w:val="center"/>
          </w:tcPr>
          <w:p w14:paraId="772F033C" w14:textId="77777777" w:rsidR="006713FC" w:rsidRDefault="006713FC">
            <w:pPr>
              <w:jc w:val="center"/>
              <w:rPr>
                <w:rFonts w:ascii="宋体" w:eastAsia="宋体" w:hAnsi="宋体"/>
                <w:sz w:val="24"/>
                <w:szCs w:val="24"/>
              </w:rPr>
            </w:pPr>
          </w:p>
        </w:tc>
        <w:tc>
          <w:tcPr>
            <w:tcW w:w="1517" w:type="dxa"/>
            <w:gridSpan w:val="3"/>
            <w:vAlign w:val="center"/>
          </w:tcPr>
          <w:p w14:paraId="619C01BE" w14:textId="77777777" w:rsidR="006713FC" w:rsidRDefault="008247C1">
            <w:pPr>
              <w:jc w:val="center"/>
              <w:rPr>
                <w:rFonts w:ascii="宋体" w:eastAsia="宋体" w:hAnsi="宋体"/>
                <w:sz w:val="24"/>
                <w:szCs w:val="24"/>
              </w:rPr>
            </w:pPr>
            <w:r>
              <w:rPr>
                <w:rFonts w:ascii="宋体" w:eastAsia="宋体" w:hAnsi="宋体" w:hint="eastAsia"/>
                <w:sz w:val="24"/>
                <w:szCs w:val="24"/>
              </w:rPr>
              <w:t>专业</w:t>
            </w:r>
          </w:p>
        </w:tc>
        <w:tc>
          <w:tcPr>
            <w:tcW w:w="2631" w:type="dxa"/>
            <w:gridSpan w:val="2"/>
            <w:vAlign w:val="center"/>
          </w:tcPr>
          <w:p w14:paraId="38FBB40F" w14:textId="77777777" w:rsidR="006713FC" w:rsidRDefault="006713FC">
            <w:pPr>
              <w:jc w:val="center"/>
            </w:pPr>
          </w:p>
        </w:tc>
      </w:tr>
      <w:tr w:rsidR="006713FC" w14:paraId="21A5CDA1" w14:textId="77777777">
        <w:trPr>
          <w:trHeight w:val="567"/>
        </w:trPr>
        <w:tc>
          <w:tcPr>
            <w:tcW w:w="1696" w:type="dxa"/>
            <w:gridSpan w:val="2"/>
            <w:vAlign w:val="center"/>
          </w:tcPr>
          <w:p w14:paraId="0A91F446" w14:textId="77777777" w:rsidR="006713FC" w:rsidRDefault="008247C1">
            <w:pPr>
              <w:jc w:val="center"/>
              <w:rPr>
                <w:rFonts w:ascii="宋体" w:eastAsia="宋体" w:hAnsi="宋体"/>
                <w:sz w:val="24"/>
                <w:szCs w:val="24"/>
              </w:rPr>
            </w:pPr>
            <w:r>
              <w:rPr>
                <w:rFonts w:ascii="Times New Roman" w:hAnsi="Times New Roman" w:cs="Times New Roman"/>
                <w:sz w:val="24"/>
                <w:szCs w:val="24"/>
              </w:rPr>
              <w:t>导师</w:t>
            </w:r>
          </w:p>
        </w:tc>
        <w:tc>
          <w:tcPr>
            <w:tcW w:w="2452" w:type="dxa"/>
            <w:gridSpan w:val="2"/>
            <w:vAlign w:val="center"/>
          </w:tcPr>
          <w:p w14:paraId="1C54DE46" w14:textId="77777777" w:rsidR="006713FC" w:rsidRDefault="006713FC">
            <w:pPr>
              <w:jc w:val="center"/>
              <w:rPr>
                <w:rFonts w:ascii="宋体" w:eastAsia="宋体" w:hAnsi="宋体"/>
                <w:sz w:val="24"/>
                <w:szCs w:val="24"/>
              </w:rPr>
            </w:pPr>
          </w:p>
        </w:tc>
        <w:tc>
          <w:tcPr>
            <w:tcW w:w="1517" w:type="dxa"/>
            <w:gridSpan w:val="3"/>
            <w:vAlign w:val="center"/>
          </w:tcPr>
          <w:p w14:paraId="7EDFE9C9" w14:textId="77777777" w:rsidR="006713FC" w:rsidRDefault="008247C1">
            <w:pPr>
              <w:jc w:val="center"/>
              <w:rPr>
                <w:rFonts w:ascii="宋体" w:eastAsia="宋体" w:hAnsi="宋体"/>
                <w:sz w:val="24"/>
                <w:szCs w:val="24"/>
              </w:rPr>
            </w:pPr>
            <w:r>
              <w:rPr>
                <w:rFonts w:ascii="Times New Roman" w:hAnsi="Times New Roman" w:cs="Times New Roman" w:hint="eastAsia"/>
                <w:sz w:val="24"/>
                <w:szCs w:val="24"/>
              </w:rPr>
              <w:t>校外实践指导老师</w:t>
            </w:r>
          </w:p>
        </w:tc>
        <w:tc>
          <w:tcPr>
            <w:tcW w:w="2631" w:type="dxa"/>
            <w:gridSpan w:val="2"/>
            <w:vAlign w:val="center"/>
          </w:tcPr>
          <w:p w14:paraId="6F18B35C" w14:textId="77777777" w:rsidR="006713FC" w:rsidRDefault="006713FC">
            <w:pPr>
              <w:jc w:val="center"/>
            </w:pPr>
          </w:p>
        </w:tc>
      </w:tr>
      <w:tr w:rsidR="006713FC" w14:paraId="67A130A7" w14:textId="77777777">
        <w:trPr>
          <w:trHeight w:val="567"/>
        </w:trPr>
        <w:tc>
          <w:tcPr>
            <w:tcW w:w="1696" w:type="dxa"/>
            <w:gridSpan w:val="2"/>
            <w:vAlign w:val="center"/>
          </w:tcPr>
          <w:p w14:paraId="70CE610B" w14:textId="77777777" w:rsidR="006713FC" w:rsidRDefault="008247C1">
            <w:pPr>
              <w:jc w:val="center"/>
              <w:rPr>
                <w:rFonts w:ascii="宋体" w:eastAsia="宋体" w:hAnsi="宋体"/>
                <w:sz w:val="24"/>
                <w:szCs w:val="24"/>
              </w:rPr>
            </w:pPr>
            <w:r>
              <w:rPr>
                <w:rFonts w:ascii="Times New Roman" w:hAnsi="Times New Roman" w:cs="Times New Roman"/>
                <w:sz w:val="24"/>
                <w:szCs w:val="24"/>
              </w:rPr>
              <w:t>实习单位</w:t>
            </w:r>
          </w:p>
        </w:tc>
        <w:tc>
          <w:tcPr>
            <w:tcW w:w="6600" w:type="dxa"/>
            <w:gridSpan w:val="7"/>
            <w:vAlign w:val="center"/>
          </w:tcPr>
          <w:p w14:paraId="386DCEBE" w14:textId="77777777" w:rsidR="006713FC" w:rsidRDefault="006713FC">
            <w:pPr>
              <w:jc w:val="center"/>
            </w:pPr>
          </w:p>
        </w:tc>
      </w:tr>
      <w:tr w:rsidR="006713FC" w14:paraId="25674502" w14:textId="77777777">
        <w:trPr>
          <w:trHeight w:val="567"/>
        </w:trPr>
        <w:tc>
          <w:tcPr>
            <w:tcW w:w="1696" w:type="dxa"/>
            <w:gridSpan w:val="2"/>
            <w:vAlign w:val="center"/>
          </w:tcPr>
          <w:p w14:paraId="2DD46A82" w14:textId="77777777" w:rsidR="006713FC" w:rsidRDefault="008247C1">
            <w:pPr>
              <w:jc w:val="center"/>
              <w:rPr>
                <w:rFonts w:ascii="宋体" w:eastAsia="宋体" w:hAnsi="宋体"/>
                <w:sz w:val="24"/>
                <w:szCs w:val="24"/>
              </w:rPr>
            </w:pPr>
            <w:r>
              <w:rPr>
                <w:rFonts w:ascii="Times New Roman" w:hAnsi="Times New Roman" w:cs="Times New Roman"/>
                <w:sz w:val="24"/>
                <w:szCs w:val="24"/>
              </w:rPr>
              <w:t>实习起止时间</w:t>
            </w:r>
          </w:p>
        </w:tc>
        <w:tc>
          <w:tcPr>
            <w:tcW w:w="6600" w:type="dxa"/>
            <w:gridSpan w:val="7"/>
            <w:vAlign w:val="center"/>
          </w:tcPr>
          <w:p w14:paraId="4906D006" w14:textId="77777777" w:rsidR="006713FC" w:rsidRDefault="006713FC">
            <w:pPr>
              <w:jc w:val="center"/>
            </w:pPr>
          </w:p>
        </w:tc>
      </w:tr>
      <w:tr w:rsidR="006713FC" w14:paraId="745243DF" w14:textId="77777777">
        <w:trPr>
          <w:trHeight w:val="567"/>
        </w:trPr>
        <w:tc>
          <w:tcPr>
            <w:tcW w:w="8296" w:type="dxa"/>
            <w:gridSpan w:val="9"/>
            <w:vAlign w:val="center"/>
          </w:tcPr>
          <w:p w14:paraId="05CF1481" w14:textId="77777777" w:rsidR="006713FC" w:rsidRDefault="008247C1">
            <w:pPr>
              <w:jc w:val="center"/>
              <w:rPr>
                <w:rFonts w:ascii="宋体" w:eastAsia="宋体" w:hAnsi="宋体"/>
                <w:b/>
                <w:sz w:val="28"/>
                <w:szCs w:val="24"/>
                <w:lang w:eastAsia="zh-CN"/>
              </w:rPr>
            </w:pPr>
            <w:r>
              <w:rPr>
                <w:rFonts w:ascii="宋体" w:eastAsia="宋体" w:hAnsi="宋体" w:hint="eastAsia"/>
                <w:b/>
                <w:sz w:val="24"/>
                <w:szCs w:val="24"/>
                <w:lang w:eastAsia="zh-CN"/>
              </w:rPr>
              <w:t>实践指导人员（校外实践指导老师）评价</w:t>
            </w:r>
          </w:p>
        </w:tc>
      </w:tr>
      <w:tr w:rsidR="006713FC" w14:paraId="7980A207" w14:textId="77777777" w:rsidTr="008045F8">
        <w:trPr>
          <w:trHeight w:val="544"/>
        </w:trPr>
        <w:tc>
          <w:tcPr>
            <w:tcW w:w="1486" w:type="dxa"/>
            <w:vAlign w:val="center"/>
          </w:tcPr>
          <w:p w14:paraId="1302A5E5" w14:textId="77777777" w:rsidR="006713FC" w:rsidRDefault="008247C1">
            <w:pPr>
              <w:jc w:val="both"/>
              <w:rPr>
                <w:rFonts w:ascii="宋体" w:eastAsia="宋体" w:hAnsi="宋体"/>
                <w:sz w:val="24"/>
                <w:szCs w:val="24"/>
              </w:rPr>
            </w:pPr>
            <w:r>
              <w:rPr>
                <w:rFonts w:ascii="宋体" w:eastAsia="宋体" w:hAnsi="宋体" w:hint="eastAsia"/>
                <w:sz w:val="24"/>
                <w:szCs w:val="24"/>
              </w:rPr>
              <w:t>日常表现（满分4</w:t>
            </w:r>
            <w:r>
              <w:rPr>
                <w:rFonts w:ascii="宋体" w:eastAsia="宋体" w:hAnsi="宋体"/>
                <w:sz w:val="24"/>
                <w:szCs w:val="24"/>
              </w:rPr>
              <w:t>0</w:t>
            </w:r>
            <w:r>
              <w:rPr>
                <w:rFonts w:ascii="宋体" w:eastAsia="宋体" w:hAnsi="宋体" w:hint="eastAsia"/>
                <w:sz w:val="24"/>
                <w:szCs w:val="24"/>
              </w:rPr>
              <w:t>）</w:t>
            </w:r>
          </w:p>
        </w:tc>
        <w:tc>
          <w:tcPr>
            <w:tcW w:w="1158" w:type="dxa"/>
            <w:gridSpan w:val="2"/>
            <w:vAlign w:val="center"/>
          </w:tcPr>
          <w:p w14:paraId="67A2FA9C" w14:textId="77777777" w:rsidR="006713FC" w:rsidRDefault="006713FC">
            <w:pPr>
              <w:jc w:val="both"/>
              <w:rPr>
                <w:rFonts w:ascii="宋体" w:eastAsia="宋体" w:hAnsi="宋体"/>
                <w:sz w:val="24"/>
                <w:szCs w:val="24"/>
              </w:rPr>
            </w:pPr>
          </w:p>
        </w:tc>
        <w:tc>
          <w:tcPr>
            <w:tcW w:w="1677" w:type="dxa"/>
            <w:gridSpan w:val="2"/>
            <w:vAlign w:val="center"/>
          </w:tcPr>
          <w:p w14:paraId="72752A41" w14:textId="77777777" w:rsidR="006713FC" w:rsidRDefault="008247C1">
            <w:pPr>
              <w:jc w:val="both"/>
              <w:rPr>
                <w:rFonts w:ascii="宋体" w:eastAsia="宋体" w:hAnsi="宋体"/>
                <w:sz w:val="24"/>
                <w:szCs w:val="24"/>
                <w:lang w:eastAsia="zh-CN"/>
              </w:rPr>
            </w:pPr>
            <w:r>
              <w:rPr>
                <w:rFonts w:ascii="宋体" w:eastAsia="宋体" w:hAnsi="宋体" w:hint="eastAsia"/>
                <w:sz w:val="24"/>
                <w:szCs w:val="24"/>
                <w:lang w:eastAsia="zh-CN"/>
              </w:rPr>
              <w:t>专业实践能力（满分3</w:t>
            </w:r>
            <w:r>
              <w:rPr>
                <w:rFonts w:ascii="宋体" w:eastAsia="宋体" w:hAnsi="宋体"/>
                <w:sz w:val="24"/>
                <w:szCs w:val="24"/>
                <w:lang w:eastAsia="zh-CN"/>
              </w:rPr>
              <w:t>0</w:t>
            </w:r>
            <w:r>
              <w:rPr>
                <w:rFonts w:ascii="宋体" w:eastAsia="宋体" w:hAnsi="宋体" w:hint="eastAsia"/>
                <w:sz w:val="24"/>
                <w:szCs w:val="24"/>
                <w:lang w:eastAsia="zh-CN"/>
              </w:rPr>
              <w:t>）</w:t>
            </w:r>
          </w:p>
        </w:tc>
        <w:tc>
          <w:tcPr>
            <w:tcW w:w="1313" w:type="dxa"/>
            <w:vAlign w:val="center"/>
          </w:tcPr>
          <w:p w14:paraId="13E2FBEC" w14:textId="77777777" w:rsidR="006713FC" w:rsidRDefault="006713FC">
            <w:pPr>
              <w:jc w:val="both"/>
              <w:rPr>
                <w:rFonts w:ascii="宋体" w:eastAsia="宋体" w:hAnsi="宋体"/>
                <w:sz w:val="24"/>
                <w:szCs w:val="24"/>
                <w:lang w:eastAsia="zh-CN"/>
              </w:rPr>
            </w:pPr>
          </w:p>
        </w:tc>
        <w:tc>
          <w:tcPr>
            <w:tcW w:w="1496" w:type="dxa"/>
            <w:gridSpan w:val="2"/>
            <w:vAlign w:val="center"/>
          </w:tcPr>
          <w:p w14:paraId="05E74D67" w14:textId="77777777" w:rsidR="006713FC" w:rsidRDefault="008247C1">
            <w:pPr>
              <w:jc w:val="both"/>
              <w:rPr>
                <w:rFonts w:ascii="宋体" w:eastAsia="宋体" w:hAnsi="宋体"/>
                <w:sz w:val="24"/>
                <w:szCs w:val="24"/>
              </w:rPr>
            </w:pPr>
            <w:r>
              <w:rPr>
                <w:rFonts w:ascii="宋体" w:eastAsia="宋体" w:hAnsi="宋体" w:hint="eastAsia"/>
                <w:sz w:val="24"/>
                <w:szCs w:val="24"/>
              </w:rPr>
              <w:t>职业素养（满分3</w:t>
            </w:r>
            <w:r>
              <w:rPr>
                <w:rFonts w:ascii="宋体" w:eastAsia="宋体" w:hAnsi="宋体"/>
                <w:sz w:val="24"/>
                <w:szCs w:val="24"/>
              </w:rPr>
              <w:t>0</w:t>
            </w:r>
            <w:r>
              <w:rPr>
                <w:rFonts w:ascii="宋体" w:eastAsia="宋体" w:hAnsi="宋体" w:hint="eastAsia"/>
                <w:sz w:val="24"/>
                <w:szCs w:val="24"/>
              </w:rPr>
              <w:t>）</w:t>
            </w:r>
          </w:p>
        </w:tc>
        <w:tc>
          <w:tcPr>
            <w:tcW w:w="1166" w:type="dxa"/>
            <w:vAlign w:val="center"/>
          </w:tcPr>
          <w:p w14:paraId="15911288" w14:textId="77777777" w:rsidR="006713FC" w:rsidRDefault="006713FC">
            <w:pPr>
              <w:jc w:val="both"/>
              <w:rPr>
                <w:rFonts w:ascii="宋体" w:eastAsia="宋体" w:hAnsi="宋体"/>
                <w:sz w:val="24"/>
                <w:szCs w:val="24"/>
              </w:rPr>
            </w:pPr>
          </w:p>
        </w:tc>
      </w:tr>
      <w:tr w:rsidR="006713FC" w14:paraId="60C9A3C9" w14:textId="77777777" w:rsidTr="00625F7C">
        <w:trPr>
          <w:trHeight w:val="8049"/>
        </w:trPr>
        <w:tc>
          <w:tcPr>
            <w:tcW w:w="8296" w:type="dxa"/>
            <w:gridSpan w:val="9"/>
          </w:tcPr>
          <w:p w14:paraId="761752B6" w14:textId="77777777" w:rsidR="006713FC" w:rsidRDefault="008247C1">
            <w:pPr>
              <w:rPr>
                <w:rFonts w:ascii="宋体" w:eastAsia="宋体" w:hAnsi="宋体"/>
                <w:sz w:val="24"/>
                <w:szCs w:val="24"/>
                <w:lang w:eastAsia="zh-CN"/>
              </w:rPr>
            </w:pPr>
            <w:r>
              <w:rPr>
                <w:rFonts w:ascii="宋体" w:eastAsia="宋体" w:hAnsi="宋体" w:hint="eastAsia"/>
                <w:sz w:val="24"/>
                <w:szCs w:val="24"/>
                <w:lang w:eastAsia="zh-CN"/>
              </w:rPr>
              <w:t>评价意见：</w:t>
            </w:r>
          </w:p>
          <w:p w14:paraId="77CD1410" w14:textId="77777777" w:rsidR="006713FC" w:rsidRDefault="006713FC">
            <w:pPr>
              <w:rPr>
                <w:rFonts w:ascii="宋体" w:eastAsia="宋体" w:hAnsi="宋体"/>
                <w:sz w:val="24"/>
                <w:szCs w:val="24"/>
                <w:lang w:eastAsia="zh-CN"/>
              </w:rPr>
            </w:pPr>
          </w:p>
          <w:p w14:paraId="1187A513" w14:textId="77777777" w:rsidR="006713FC" w:rsidRDefault="006713FC">
            <w:pPr>
              <w:rPr>
                <w:rFonts w:ascii="宋体" w:eastAsia="宋体" w:hAnsi="宋体"/>
                <w:sz w:val="24"/>
                <w:szCs w:val="24"/>
                <w:lang w:eastAsia="zh-CN"/>
              </w:rPr>
            </w:pPr>
          </w:p>
          <w:p w14:paraId="1BD475BD" w14:textId="77777777" w:rsidR="006713FC" w:rsidRDefault="006713FC">
            <w:pPr>
              <w:rPr>
                <w:rFonts w:ascii="宋体" w:eastAsia="宋体" w:hAnsi="宋体"/>
                <w:sz w:val="24"/>
                <w:szCs w:val="24"/>
                <w:lang w:eastAsia="zh-CN"/>
              </w:rPr>
            </w:pPr>
          </w:p>
          <w:p w14:paraId="40B5911A" w14:textId="77777777" w:rsidR="006713FC" w:rsidRDefault="006713FC">
            <w:pPr>
              <w:rPr>
                <w:rFonts w:ascii="宋体" w:eastAsia="宋体" w:hAnsi="宋体"/>
                <w:sz w:val="24"/>
                <w:szCs w:val="24"/>
                <w:lang w:eastAsia="zh-CN"/>
              </w:rPr>
            </w:pPr>
          </w:p>
          <w:p w14:paraId="108C6A31" w14:textId="77777777" w:rsidR="006713FC" w:rsidRDefault="006713FC">
            <w:pPr>
              <w:rPr>
                <w:rFonts w:ascii="宋体" w:eastAsia="宋体" w:hAnsi="宋体"/>
                <w:sz w:val="24"/>
                <w:szCs w:val="24"/>
                <w:lang w:eastAsia="zh-CN"/>
              </w:rPr>
            </w:pPr>
          </w:p>
          <w:p w14:paraId="75D281CF" w14:textId="77777777" w:rsidR="006713FC" w:rsidRDefault="006713FC">
            <w:pPr>
              <w:rPr>
                <w:rFonts w:ascii="宋体" w:eastAsia="宋体" w:hAnsi="宋体"/>
                <w:sz w:val="24"/>
                <w:szCs w:val="24"/>
                <w:lang w:eastAsia="zh-CN"/>
              </w:rPr>
            </w:pPr>
          </w:p>
          <w:p w14:paraId="27CAE241" w14:textId="77777777" w:rsidR="006713FC" w:rsidRDefault="006713FC">
            <w:pPr>
              <w:rPr>
                <w:rFonts w:ascii="宋体" w:eastAsia="宋体" w:hAnsi="宋体"/>
                <w:sz w:val="24"/>
                <w:szCs w:val="24"/>
                <w:lang w:eastAsia="zh-CN"/>
              </w:rPr>
            </w:pPr>
          </w:p>
          <w:p w14:paraId="2D569B6D" w14:textId="77777777" w:rsidR="006713FC" w:rsidRDefault="006713FC">
            <w:pPr>
              <w:rPr>
                <w:rFonts w:ascii="宋体" w:eastAsia="宋体" w:hAnsi="宋体"/>
                <w:sz w:val="24"/>
                <w:szCs w:val="24"/>
                <w:lang w:eastAsia="zh-CN"/>
              </w:rPr>
            </w:pPr>
          </w:p>
          <w:p w14:paraId="6E9566D5" w14:textId="77777777" w:rsidR="006713FC" w:rsidRDefault="006713FC">
            <w:pPr>
              <w:rPr>
                <w:rFonts w:ascii="宋体" w:eastAsia="宋体" w:hAnsi="宋体"/>
                <w:sz w:val="24"/>
                <w:szCs w:val="24"/>
                <w:lang w:eastAsia="zh-CN"/>
              </w:rPr>
            </w:pPr>
          </w:p>
          <w:p w14:paraId="7496E918" w14:textId="77777777" w:rsidR="006713FC" w:rsidRDefault="008247C1" w:rsidP="008045F8">
            <w:pPr>
              <w:ind w:right="960"/>
              <w:jc w:val="center"/>
              <w:rPr>
                <w:rFonts w:ascii="宋体" w:eastAsia="宋体" w:hAnsi="宋体"/>
                <w:sz w:val="24"/>
                <w:szCs w:val="24"/>
                <w:lang w:eastAsia="zh-CN"/>
              </w:rPr>
            </w:pPr>
            <w:r>
              <w:rPr>
                <w:rFonts w:ascii="宋体" w:eastAsia="宋体" w:hAnsi="宋体" w:hint="eastAsia"/>
                <w:sz w:val="24"/>
                <w:szCs w:val="24"/>
                <w:lang w:eastAsia="zh-CN"/>
              </w:rPr>
              <w:t xml:space="preserve">                     </w:t>
            </w:r>
          </w:p>
          <w:p w14:paraId="5C793753" w14:textId="77777777" w:rsidR="006713FC" w:rsidRDefault="006713FC" w:rsidP="008045F8">
            <w:pPr>
              <w:ind w:right="960"/>
              <w:jc w:val="center"/>
              <w:rPr>
                <w:rFonts w:ascii="宋体" w:eastAsia="宋体" w:hAnsi="宋体"/>
                <w:sz w:val="24"/>
                <w:szCs w:val="24"/>
                <w:lang w:eastAsia="zh-CN"/>
              </w:rPr>
            </w:pPr>
          </w:p>
          <w:p w14:paraId="314C63DD" w14:textId="77777777" w:rsidR="006713FC" w:rsidRDefault="006713FC" w:rsidP="008045F8">
            <w:pPr>
              <w:ind w:right="960"/>
              <w:jc w:val="center"/>
              <w:rPr>
                <w:rFonts w:ascii="宋体" w:eastAsia="宋体" w:hAnsi="宋体"/>
                <w:sz w:val="24"/>
                <w:szCs w:val="24"/>
                <w:lang w:eastAsia="zh-CN"/>
              </w:rPr>
            </w:pPr>
          </w:p>
          <w:p w14:paraId="5A9FE0A9" w14:textId="77777777" w:rsidR="006713FC" w:rsidRDefault="006713FC" w:rsidP="008045F8">
            <w:pPr>
              <w:ind w:right="960"/>
              <w:jc w:val="center"/>
              <w:rPr>
                <w:rFonts w:ascii="宋体" w:eastAsia="宋体" w:hAnsi="宋体"/>
                <w:sz w:val="24"/>
                <w:szCs w:val="24"/>
                <w:lang w:eastAsia="zh-CN"/>
              </w:rPr>
            </w:pPr>
          </w:p>
          <w:p w14:paraId="427AA942" w14:textId="77777777" w:rsidR="006713FC" w:rsidRDefault="006713FC" w:rsidP="008045F8">
            <w:pPr>
              <w:ind w:right="960"/>
              <w:jc w:val="center"/>
              <w:rPr>
                <w:rFonts w:ascii="宋体" w:eastAsia="宋体" w:hAnsi="宋体"/>
                <w:sz w:val="24"/>
                <w:szCs w:val="24"/>
                <w:lang w:eastAsia="zh-CN"/>
              </w:rPr>
            </w:pPr>
          </w:p>
          <w:p w14:paraId="76BC1819" w14:textId="77777777" w:rsidR="006713FC" w:rsidRDefault="006713FC" w:rsidP="008045F8">
            <w:pPr>
              <w:ind w:right="960"/>
              <w:jc w:val="center"/>
              <w:rPr>
                <w:rFonts w:ascii="宋体" w:eastAsia="宋体" w:hAnsi="宋体"/>
                <w:sz w:val="24"/>
                <w:szCs w:val="24"/>
                <w:lang w:eastAsia="zh-CN"/>
              </w:rPr>
            </w:pPr>
          </w:p>
          <w:p w14:paraId="28F57018" w14:textId="77777777" w:rsidR="006713FC" w:rsidRDefault="006713FC" w:rsidP="008045F8">
            <w:pPr>
              <w:ind w:right="960"/>
              <w:jc w:val="center"/>
              <w:rPr>
                <w:rFonts w:ascii="宋体" w:eastAsia="宋体" w:hAnsi="宋体"/>
                <w:sz w:val="24"/>
                <w:szCs w:val="24"/>
                <w:lang w:eastAsia="zh-CN"/>
              </w:rPr>
            </w:pPr>
          </w:p>
          <w:p w14:paraId="6ADA09AE" w14:textId="77777777" w:rsidR="006713FC" w:rsidRDefault="006713FC" w:rsidP="008045F8">
            <w:pPr>
              <w:ind w:right="960"/>
              <w:jc w:val="center"/>
              <w:rPr>
                <w:rFonts w:ascii="宋体" w:eastAsia="宋体" w:hAnsi="宋体"/>
                <w:sz w:val="24"/>
                <w:szCs w:val="24"/>
                <w:lang w:eastAsia="zh-CN"/>
              </w:rPr>
            </w:pPr>
          </w:p>
          <w:p w14:paraId="49B2448F" w14:textId="77777777" w:rsidR="006713FC" w:rsidRDefault="006713FC" w:rsidP="008045F8">
            <w:pPr>
              <w:ind w:right="960"/>
              <w:jc w:val="center"/>
              <w:rPr>
                <w:rFonts w:ascii="宋体" w:eastAsia="宋体" w:hAnsi="宋体"/>
                <w:sz w:val="24"/>
                <w:szCs w:val="24"/>
                <w:lang w:eastAsia="zh-CN"/>
              </w:rPr>
            </w:pPr>
          </w:p>
          <w:p w14:paraId="56FCEE9A" w14:textId="77777777" w:rsidR="006713FC" w:rsidRDefault="006713FC" w:rsidP="008045F8">
            <w:pPr>
              <w:ind w:right="960"/>
              <w:jc w:val="center"/>
              <w:rPr>
                <w:rFonts w:ascii="宋体" w:eastAsia="宋体" w:hAnsi="宋体"/>
                <w:sz w:val="24"/>
                <w:szCs w:val="24"/>
                <w:lang w:eastAsia="zh-CN"/>
              </w:rPr>
            </w:pPr>
          </w:p>
          <w:p w14:paraId="405A5CD1" w14:textId="77777777" w:rsidR="006713FC" w:rsidRDefault="006713FC" w:rsidP="008045F8">
            <w:pPr>
              <w:ind w:right="960"/>
              <w:jc w:val="center"/>
              <w:rPr>
                <w:rFonts w:ascii="宋体" w:eastAsia="宋体" w:hAnsi="宋体"/>
                <w:sz w:val="24"/>
                <w:szCs w:val="24"/>
                <w:lang w:eastAsia="zh-CN"/>
              </w:rPr>
            </w:pPr>
          </w:p>
          <w:p w14:paraId="65A793B7" w14:textId="77777777" w:rsidR="006713FC" w:rsidRDefault="006713FC" w:rsidP="008045F8">
            <w:pPr>
              <w:ind w:right="960"/>
              <w:jc w:val="center"/>
              <w:rPr>
                <w:rFonts w:ascii="宋体" w:eastAsia="宋体" w:hAnsi="宋体"/>
                <w:sz w:val="24"/>
                <w:szCs w:val="24"/>
                <w:lang w:eastAsia="zh-CN"/>
              </w:rPr>
            </w:pPr>
          </w:p>
          <w:p w14:paraId="68DAD2DB" w14:textId="77777777" w:rsidR="006713FC" w:rsidRDefault="006713FC" w:rsidP="008045F8">
            <w:pPr>
              <w:ind w:right="960"/>
              <w:jc w:val="center"/>
              <w:rPr>
                <w:rFonts w:ascii="宋体" w:eastAsia="宋体" w:hAnsi="宋体"/>
                <w:sz w:val="24"/>
                <w:szCs w:val="24"/>
                <w:lang w:eastAsia="zh-CN"/>
              </w:rPr>
            </w:pPr>
          </w:p>
          <w:p w14:paraId="2DD813AC" w14:textId="77777777" w:rsidR="006713FC" w:rsidRDefault="008247C1" w:rsidP="008045F8">
            <w:pPr>
              <w:ind w:right="960"/>
              <w:jc w:val="center"/>
              <w:rPr>
                <w:rFonts w:ascii="宋体" w:eastAsia="宋体" w:hAnsi="宋体"/>
                <w:sz w:val="24"/>
                <w:szCs w:val="24"/>
                <w:lang w:eastAsia="zh-CN"/>
              </w:rPr>
            </w:pPr>
            <w:r>
              <w:rPr>
                <w:rFonts w:ascii="宋体" w:eastAsia="宋体" w:hAnsi="宋体" w:hint="eastAsia"/>
                <w:sz w:val="24"/>
                <w:szCs w:val="24"/>
                <w:lang w:eastAsia="zh-CN"/>
              </w:rPr>
              <w:t xml:space="preserve">                       签字（盖章）：</w:t>
            </w:r>
          </w:p>
          <w:p w14:paraId="5577677A" w14:textId="77777777" w:rsidR="006713FC" w:rsidRDefault="008247C1">
            <w:pPr>
              <w:spacing w:beforeLines="50" w:before="156"/>
              <w:ind w:right="958" w:firstLineChars="2100" w:firstLine="5040"/>
              <w:rPr>
                <w:rFonts w:ascii="宋体" w:eastAsia="宋体" w:hAnsi="宋体"/>
                <w:sz w:val="24"/>
                <w:szCs w:val="24"/>
                <w:lang w:eastAsia="zh-CN"/>
              </w:rPr>
            </w:pPr>
            <w:r>
              <w:rPr>
                <w:rFonts w:ascii="宋体" w:eastAsia="宋体" w:hAnsi="宋体" w:hint="eastAsia"/>
                <w:sz w:val="24"/>
                <w:szCs w:val="24"/>
                <w:lang w:eastAsia="zh-CN"/>
              </w:rPr>
              <w:t>日期：</w:t>
            </w:r>
          </w:p>
        </w:tc>
      </w:tr>
    </w:tbl>
    <w:bookmarkEnd w:id="0"/>
    <w:p w14:paraId="0B55B686" w14:textId="37D7512B" w:rsidR="00433D68" w:rsidRDefault="00433D68" w:rsidP="00433D68">
      <w:pPr>
        <w:rPr>
          <w:rFonts w:ascii="黑体" w:eastAsia="黑体" w:hAnsi="黑体"/>
          <w:sz w:val="28"/>
          <w:lang w:eastAsia="zh-CN"/>
        </w:rPr>
      </w:pPr>
      <w:r>
        <w:rPr>
          <w:rFonts w:ascii="黑体" w:eastAsia="黑体" w:hAnsi="黑体" w:hint="eastAsia"/>
          <w:sz w:val="28"/>
          <w:lang w:eastAsia="zh-CN"/>
        </w:rPr>
        <w:lastRenderedPageBreak/>
        <w:t>附件</w:t>
      </w:r>
      <w:r w:rsidR="00FE5261">
        <w:rPr>
          <w:rFonts w:ascii="黑体" w:eastAsia="黑体" w:hAnsi="黑体"/>
          <w:sz w:val="28"/>
          <w:lang w:eastAsia="zh-CN"/>
        </w:rPr>
        <w:t>4</w:t>
      </w:r>
    </w:p>
    <w:p w14:paraId="7247E28E" w14:textId="318653EC" w:rsidR="00433D68" w:rsidRDefault="00433D68" w:rsidP="00433D68">
      <w:pPr>
        <w:spacing w:afterLines="50" w:after="156"/>
        <w:jc w:val="center"/>
        <w:rPr>
          <w:rFonts w:ascii="黑体" w:eastAsia="黑体" w:hAnsi="黑体"/>
          <w:sz w:val="40"/>
          <w:lang w:eastAsia="zh-CN"/>
        </w:rPr>
      </w:pPr>
      <w:bookmarkStart w:id="1" w:name="_Hlk152256052"/>
      <w:r>
        <w:rPr>
          <w:rFonts w:ascii="黑体" w:eastAsia="黑体" w:hAnsi="黑体" w:hint="eastAsia"/>
          <w:sz w:val="40"/>
          <w:lang w:eastAsia="zh-CN"/>
        </w:rPr>
        <w:t>北京交通大学法学院研究生专业实践总结报告</w:t>
      </w:r>
    </w:p>
    <w:tbl>
      <w:tblPr>
        <w:tblStyle w:val="af0"/>
        <w:tblW w:w="0" w:type="auto"/>
        <w:tblLook w:val="04A0" w:firstRow="1" w:lastRow="0" w:firstColumn="1" w:lastColumn="0" w:noHBand="0" w:noVBand="1"/>
      </w:tblPr>
      <w:tblGrid>
        <w:gridCol w:w="1696"/>
        <w:gridCol w:w="2452"/>
        <w:gridCol w:w="1517"/>
        <w:gridCol w:w="2631"/>
      </w:tblGrid>
      <w:tr w:rsidR="00433D68" w14:paraId="53B47D97" w14:textId="77777777" w:rsidTr="00AC77AE">
        <w:trPr>
          <w:trHeight w:val="567"/>
        </w:trPr>
        <w:tc>
          <w:tcPr>
            <w:tcW w:w="1696" w:type="dxa"/>
            <w:vAlign w:val="center"/>
          </w:tcPr>
          <w:bookmarkEnd w:id="1"/>
          <w:p w14:paraId="13476F20" w14:textId="77777777" w:rsidR="00433D68" w:rsidRDefault="00433D68" w:rsidP="00AC77AE">
            <w:pPr>
              <w:jc w:val="center"/>
              <w:rPr>
                <w:rFonts w:ascii="宋体" w:eastAsia="宋体" w:hAnsi="宋体"/>
                <w:sz w:val="24"/>
                <w:szCs w:val="24"/>
              </w:rPr>
            </w:pPr>
            <w:r>
              <w:rPr>
                <w:rFonts w:ascii="宋体" w:eastAsia="宋体" w:hAnsi="宋体" w:hint="eastAsia"/>
                <w:sz w:val="24"/>
                <w:szCs w:val="24"/>
              </w:rPr>
              <w:t>姓名</w:t>
            </w:r>
          </w:p>
        </w:tc>
        <w:tc>
          <w:tcPr>
            <w:tcW w:w="2452" w:type="dxa"/>
            <w:vAlign w:val="center"/>
          </w:tcPr>
          <w:p w14:paraId="367ECEF4" w14:textId="77777777" w:rsidR="00433D68" w:rsidRDefault="00433D68" w:rsidP="00AC77AE">
            <w:pPr>
              <w:jc w:val="center"/>
              <w:rPr>
                <w:rFonts w:ascii="宋体" w:eastAsia="宋体" w:hAnsi="宋体"/>
                <w:sz w:val="24"/>
                <w:szCs w:val="24"/>
              </w:rPr>
            </w:pPr>
          </w:p>
        </w:tc>
        <w:tc>
          <w:tcPr>
            <w:tcW w:w="1517" w:type="dxa"/>
            <w:vAlign w:val="center"/>
          </w:tcPr>
          <w:p w14:paraId="39D6468D" w14:textId="77777777" w:rsidR="00433D68" w:rsidRDefault="00433D68" w:rsidP="00AC77AE">
            <w:pPr>
              <w:jc w:val="center"/>
              <w:rPr>
                <w:rFonts w:ascii="宋体" w:eastAsia="宋体" w:hAnsi="宋体"/>
                <w:sz w:val="24"/>
                <w:szCs w:val="24"/>
              </w:rPr>
            </w:pPr>
            <w:r>
              <w:rPr>
                <w:rFonts w:ascii="宋体" w:eastAsia="宋体" w:hAnsi="宋体" w:hint="eastAsia"/>
                <w:sz w:val="24"/>
                <w:szCs w:val="24"/>
              </w:rPr>
              <w:t>学号</w:t>
            </w:r>
          </w:p>
        </w:tc>
        <w:tc>
          <w:tcPr>
            <w:tcW w:w="2631" w:type="dxa"/>
            <w:vAlign w:val="center"/>
          </w:tcPr>
          <w:p w14:paraId="6C5D55E1" w14:textId="77777777" w:rsidR="00433D68" w:rsidRDefault="00433D68" w:rsidP="00AC77AE">
            <w:pPr>
              <w:jc w:val="center"/>
            </w:pPr>
          </w:p>
        </w:tc>
      </w:tr>
      <w:tr w:rsidR="00433D68" w14:paraId="7423B1DF" w14:textId="77777777" w:rsidTr="00AC77AE">
        <w:trPr>
          <w:trHeight w:val="567"/>
        </w:trPr>
        <w:tc>
          <w:tcPr>
            <w:tcW w:w="1696" w:type="dxa"/>
            <w:vAlign w:val="center"/>
          </w:tcPr>
          <w:p w14:paraId="4E42F693" w14:textId="77777777" w:rsidR="00433D68" w:rsidRDefault="00433D68" w:rsidP="00AC77AE">
            <w:pPr>
              <w:jc w:val="center"/>
              <w:rPr>
                <w:rFonts w:ascii="宋体" w:eastAsia="宋体" w:hAnsi="宋体"/>
                <w:sz w:val="24"/>
                <w:szCs w:val="24"/>
              </w:rPr>
            </w:pPr>
            <w:r>
              <w:rPr>
                <w:rFonts w:ascii="宋体" w:eastAsia="宋体" w:hAnsi="宋体" w:hint="eastAsia"/>
                <w:sz w:val="24"/>
                <w:szCs w:val="24"/>
              </w:rPr>
              <w:t>年级</w:t>
            </w:r>
          </w:p>
        </w:tc>
        <w:tc>
          <w:tcPr>
            <w:tcW w:w="2452" w:type="dxa"/>
            <w:vAlign w:val="center"/>
          </w:tcPr>
          <w:p w14:paraId="79FA54BE" w14:textId="77777777" w:rsidR="00433D68" w:rsidRDefault="00433D68" w:rsidP="00AC77AE">
            <w:pPr>
              <w:jc w:val="center"/>
              <w:rPr>
                <w:rFonts w:ascii="宋体" w:eastAsia="宋体" w:hAnsi="宋体"/>
                <w:sz w:val="24"/>
                <w:szCs w:val="24"/>
              </w:rPr>
            </w:pPr>
          </w:p>
        </w:tc>
        <w:tc>
          <w:tcPr>
            <w:tcW w:w="1517" w:type="dxa"/>
            <w:vAlign w:val="center"/>
          </w:tcPr>
          <w:p w14:paraId="1391FA15" w14:textId="77777777" w:rsidR="00433D68" w:rsidRDefault="00433D68" w:rsidP="00AC77AE">
            <w:pPr>
              <w:jc w:val="center"/>
              <w:rPr>
                <w:rFonts w:ascii="宋体" w:eastAsia="宋体" w:hAnsi="宋体"/>
                <w:sz w:val="24"/>
                <w:szCs w:val="24"/>
              </w:rPr>
            </w:pPr>
            <w:r>
              <w:rPr>
                <w:rFonts w:ascii="宋体" w:eastAsia="宋体" w:hAnsi="宋体" w:hint="eastAsia"/>
                <w:sz w:val="24"/>
                <w:szCs w:val="24"/>
              </w:rPr>
              <w:t>专业</w:t>
            </w:r>
          </w:p>
        </w:tc>
        <w:tc>
          <w:tcPr>
            <w:tcW w:w="2631" w:type="dxa"/>
            <w:vAlign w:val="center"/>
          </w:tcPr>
          <w:p w14:paraId="6233B13F" w14:textId="77777777" w:rsidR="00433D68" w:rsidRDefault="00433D68" w:rsidP="00AC77AE">
            <w:pPr>
              <w:jc w:val="center"/>
            </w:pPr>
          </w:p>
        </w:tc>
      </w:tr>
      <w:tr w:rsidR="00433D68" w14:paraId="16E34A7F" w14:textId="77777777" w:rsidTr="00AC77AE">
        <w:trPr>
          <w:trHeight w:val="567"/>
        </w:trPr>
        <w:tc>
          <w:tcPr>
            <w:tcW w:w="1696" w:type="dxa"/>
            <w:vAlign w:val="center"/>
          </w:tcPr>
          <w:p w14:paraId="186BBF1C" w14:textId="77777777" w:rsidR="00433D68" w:rsidRDefault="00433D68" w:rsidP="00AC77AE">
            <w:pPr>
              <w:jc w:val="center"/>
              <w:rPr>
                <w:rFonts w:ascii="宋体" w:eastAsia="宋体" w:hAnsi="宋体"/>
                <w:sz w:val="24"/>
                <w:szCs w:val="24"/>
              </w:rPr>
            </w:pPr>
            <w:r>
              <w:rPr>
                <w:rFonts w:ascii="Times New Roman" w:hAnsi="Times New Roman" w:cs="Times New Roman"/>
                <w:sz w:val="24"/>
                <w:szCs w:val="24"/>
              </w:rPr>
              <w:t>导师</w:t>
            </w:r>
          </w:p>
        </w:tc>
        <w:tc>
          <w:tcPr>
            <w:tcW w:w="2452" w:type="dxa"/>
            <w:vAlign w:val="center"/>
          </w:tcPr>
          <w:p w14:paraId="788F5BD3" w14:textId="77777777" w:rsidR="00433D68" w:rsidRDefault="00433D68" w:rsidP="00AC77AE">
            <w:pPr>
              <w:jc w:val="center"/>
              <w:rPr>
                <w:rFonts w:ascii="宋体" w:eastAsia="宋体" w:hAnsi="宋体"/>
                <w:sz w:val="24"/>
                <w:szCs w:val="24"/>
              </w:rPr>
            </w:pPr>
          </w:p>
        </w:tc>
        <w:tc>
          <w:tcPr>
            <w:tcW w:w="1517" w:type="dxa"/>
            <w:vAlign w:val="center"/>
          </w:tcPr>
          <w:p w14:paraId="2EC2B8DF" w14:textId="77777777" w:rsidR="00433D68" w:rsidRDefault="00433D68" w:rsidP="00AC77AE">
            <w:pPr>
              <w:jc w:val="center"/>
              <w:rPr>
                <w:rFonts w:ascii="宋体" w:eastAsia="宋体" w:hAnsi="宋体"/>
                <w:sz w:val="24"/>
                <w:szCs w:val="24"/>
              </w:rPr>
            </w:pPr>
            <w:r>
              <w:rPr>
                <w:rFonts w:ascii="Times New Roman" w:hAnsi="Times New Roman" w:cs="Times New Roman" w:hint="eastAsia"/>
                <w:sz w:val="24"/>
                <w:szCs w:val="24"/>
              </w:rPr>
              <w:t>校外实践指导老师</w:t>
            </w:r>
          </w:p>
        </w:tc>
        <w:tc>
          <w:tcPr>
            <w:tcW w:w="2631" w:type="dxa"/>
            <w:vAlign w:val="center"/>
          </w:tcPr>
          <w:p w14:paraId="7F3B095E" w14:textId="77777777" w:rsidR="00433D68" w:rsidRDefault="00433D68" w:rsidP="00AC77AE">
            <w:pPr>
              <w:jc w:val="center"/>
            </w:pPr>
          </w:p>
        </w:tc>
      </w:tr>
      <w:tr w:rsidR="00433D68" w14:paraId="61A4AA84" w14:textId="77777777" w:rsidTr="00AC77AE">
        <w:trPr>
          <w:trHeight w:val="567"/>
        </w:trPr>
        <w:tc>
          <w:tcPr>
            <w:tcW w:w="1696" w:type="dxa"/>
            <w:vAlign w:val="center"/>
          </w:tcPr>
          <w:p w14:paraId="28AD9A9E" w14:textId="77777777" w:rsidR="00433D68" w:rsidRDefault="00433D68" w:rsidP="00AC77AE">
            <w:pPr>
              <w:jc w:val="center"/>
              <w:rPr>
                <w:rFonts w:ascii="宋体" w:eastAsia="宋体" w:hAnsi="宋体"/>
                <w:sz w:val="24"/>
                <w:szCs w:val="24"/>
              </w:rPr>
            </w:pPr>
            <w:r>
              <w:rPr>
                <w:rFonts w:ascii="Times New Roman" w:hAnsi="Times New Roman" w:cs="Times New Roman"/>
                <w:sz w:val="24"/>
                <w:szCs w:val="24"/>
              </w:rPr>
              <w:t>实习单位</w:t>
            </w:r>
          </w:p>
        </w:tc>
        <w:tc>
          <w:tcPr>
            <w:tcW w:w="6600" w:type="dxa"/>
            <w:gridSpan w:val="3"/>
            <w:vAlign w:val="center"/>
          </w:tcPr>
          <w:p w14:paraId="271166E2" w14:textId="77777777" w:rsidR="00433D68" w:rsidRDefault="00433D68" w:rsidP="00AC77AE">
            <w:pPr>
              <w:jc w:val="center"/>
            </w:pPr>
          </w:p>
        </w:tc>
      </w:tr>
      <w:tr w:rsidR="00433D68" w14:paraId="3391B719" w14:textId="77777777" w:rsidTr="00AC77AE">
        <w:trPr>
          <w:trHeight w:val="567"/>
        </w:trPr>
        <w:tc>
          <w:tcPr>
            <w:tcW w:w="1696" w:type="dxa"/>
            <w:vAlign w:val="center"/>
          </w:tcPr>
          <w:p w14:paraId="052E6F8F" w14:textId="77777777" w:rsidR="00433D68" w:rsidRDefault="00433D68" w:rsidP="00AC77AE">
            <w:pPr>
              <w:jc w:val="center"/>
              <w:rPr>
                <w:rFonts w:ascii="宋体" w:eastAsia="宋体" w:hAnsi="宋体"/>
                <w:sz w:val="24"/>
                <w:szCs w:val="24"/>
              </w:rPr>
            </w:pPr>
            <w:r>
              <w:rPr>
                <w:rFonts w:ascii="Times New Roman" w:hAnsi="Times New Roman" w:cs="Times New Roman"/>
                <w:sz w:val="24"/>
                <w:szCs w:val="24"/>
              </w:rPr>
              <w:t>实习起止时间</w:t>
            </w:r>
          </w:p>
        </w:tc>
        <w:tc>
          <w:tcPr>
            <w:tcW w:w="6600" w:type="dxa"/>
            <w:gridSpan w:val="3"/>
            <w:vAlign w:val="center"/>
          </w:tcPr>
          <w:p w14:paraId="617A801D" w14:textId="77777777" w:rsidR="00433D68" w:rsidRDefault="00433D68" w:rsidP="00AC77AE">
            <w:pPr>
              <w:jc w:val="center"/>
            </w:pPr>
          </w:p>
        </w:tc>
      </w:tr>
      <w:tr w:rsidR="00433D68" w14:paraId="7CDE895B" w14:textId="77777777" w:rsidTr="00AC77AE">
        <w:trPr>
          <w:trHeight w:val="567"/>
        </w:trPr>
        <w:tc>
          <w:tcPr>
            <w:tcW w:w="8296" w:type="dxa"/>
            <w:gridSpan w:val="4"/>
            <w:vAlign w:val="center"/>
          </w:tcPr>
          <w:p w14:paraId="7829F665" w14:textId="67679542" w:rsidR="00433D68" w:rsidRDefault="00433D68" w:rsidP="00AC77AE">
            <w:pPr>
              <w:jc w:val="center"/>
              <w:rPr>
                <w:rFonts w:ascii="宋体" w:eastAsia="宋体" w:hAnsi="宋体"/>
                <w:b/>
                <w:sz w:val="28"/>
                <w:szCs w:val="24"/>
                <w:lang w:eastAsia="zh-CN"/>
              </w:rPr>
            </w:pPr>
            <w:r>
              <w:rPr>
                <w:rFonts w:ascii="宋体" w:eastAsia="宋体" w:hAnsi="宋体" w:hint="eastAsia"/>
                <w:b/>
                <w:sz w:val="24"/>
                <w:szCs w:val="24"/>
                <w:lang w:eastAsia="zh-CN"/>
              </w:rPr>
              <w:t>专业实践总结报告</w:t>
            </w:r>
          </w:p>
        </w:tc>
      </w:tr>
      <w:tr w:rsidR="00433D68" w14:paraId="3BCA96E5" w14:textId="77777777" w:rsidTr="00625F7C">
        <w:trPr>
          <w:trHeight w:val="5235"/>
        </w:trPr>
        <w:tc>
          <w:tcPr>
            <w:tcW w:w="8296" w:type="dxa"/>
            <w:gridSpan w:val="4"/>
          </w:tcPr>
          <w:p w14:paraId="61A9592C" w14:textId="243C6A5E" w:rsidR="00433D68" w:rsidRDefault="00DD7319" w:rsidP="00AC77AE">
            <w:pPr>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2000</w:t>
            </w:r>
            <w:r>
              <w:rPr>
                <w:rFonts w:ascii="宋体" w:eastAsia="宋体" w:hAnsi="宋体" w:hint="eastAsia"/>
                <w:sz w:val="24"/>
                <w:szCs w:val="24"/>
                <w:lang w:eastAsia="zh-CN"/>
              </w:rPr>
              <w:t>字以上）</w:t>
            </w:r>
          </w:p>
          <w:p w14:paraId="38CED4E9" w14:textId="77777777" w:rsidR="00433D68" w:rsidRDefault="00433D68" w:rsidP="00AC77AE">
            <w:pPr>
              <w:rPr>
                <w:rFonts w:ascii="宋体" w:eastAsia="宋体" w:hAnsi="宋体"/>
                <w:sz w:val="24"/>
                <w:szCs w:val="24"/>
                <w:lang w:eastAsia="zh-CN"/>
              </w:rPr>
            </w:pPr>
          </w:p>
          <w:p w14:paraId="71CAC602" w14:textId="77777777" w:rsidR="00433D68" w:rsidRDefault="00433D68" w:rsidP="00AC77AE">
            <w:pPr>
              <w:rPr>
                <w:rFonts w:ascii="宋体" w:eastAsia="宋体" w:hAnsi="宋体"/>
                <w:sz w:val="24"/>
                <w:szCs w:val="24"/>
                <w:lang w:eastAsia="zh-CN"/>
              </w:rPr>
            </w:pPr>
          </w:p>
          <w:p w14:paraId="0B1B32FD" w14:textId="77777777" w:rsidR="00433D68" w:rsidRDefault="00433D68" w:rsidP="00AC77AE">
            <w:pPr>
              <w:rPr>
                <w:rFonts w:ascii="宋体" w:eastAsia="宋体" w:hAnsi="宋体"/>
                <w:sz w:val="24"/>
                <w:szCs w:val="24"/>
                <w:lang w:eastAsia="zh-CN"/>
              </w:rPr>
            </w:pPr>
          </w:p>
          <w:p w14:paraId="2D7FDBEB" w14:textId="77777777" w:rsidR="00433D68" w:rsidRDefault="00433D68" w:rsidP="00AC77AE">
            <w:pPr>
              <w:rPr>
                <w:rFonts w:ascii="宋体" w:eastAsia="宋体" w:hAnsi="宋体"/>
                <w:sz w:val="24"/>
                <w:szCs w:val="24"/>
                <w:lang w:eastAsia="zh-CN"/>
              </w:rPr>
            </w:pPr>
          </w:p>
          <w:p w14:paraId="1D248F34" w14:textId="77777777" w:rsidR="00433D68" w:rsidRDefault="00433D68" w:rsidP="00AC77AE">
            <w:pPr>
              <w:rPr>
                <w:rFonts w:ascii="宋体" w:eastAsia="宋体" w:hAnsi="宋体"/>
                <w:sz w:val="24"/>
                <w:szCs w:val="24"/>
                <w:lang w:eastAsia="zh-CN"/>
              </w:rPr>
            </w:pPr>
          </w:p>
          <w:p w14:paraId="1E9686A6" w14:textId="77777777" w:rsidR="00433D68" w:rsidRDefault="00433D68" w:rsidP="00AC77AE">
            <w:pPr>
              <w:rPr>
                <w:rFonts w:ascii="宋体" w:eastAsia="宋体" w:hAnsi="宋体"/>
                <w:sz w:val="24"/>
                <w:szCs w:val="24"/>
                <w:lang w:eastAsia="zh-CN"/>
              </w:rPr>
            </w:pPr>
          </w:p>
          <w:p w14:paraId="0FB85018" w14:textId="77777777" w:rsidR="00433D68" w:rsidRDefault="00433D68" w:rsidP="00AC77AE">
            <w:pPr>
              <w:rPr>
                <w:rFonts w:ascii="宋体" w:eastAsia="宋体" w:hAnsi="宋体"/>
                <w:sz w:val="24"/>
                <w:szCs w:val="24"/>
                <w:lang w:eastAsia="zh-CN"/>
              </w:rPr>
            </w:pPr>
          </w:p>
          <w:p w14:paraId="2CE56EA1" w14:textId="77777777" w:rsidR="00433D68" w:rsidRDefault="00433D68" w:rsidP="00AC77AE">
            <w:pPr>
              <w:rPr>
                <w:rFonts w:ascii="宋体" w:eastAsia="宋体" w:hAnsi="宋体"/>
                <w:sz w:val="24"/>
                <w:szCs w:val="24"/>
                <w:lang w:eastAsia="zh-CN"/>
              </w:rPr>
            </w:pPr>
          </w:p>
          <w:p w14:paraId="78D1DC05" w14:textId="77777777" w:rsidR="00433D68" w:rsidRDefault="00433D68" w:rsidP="00AC77AE">
            <w:pPr>
              <w:ind w:right="960"/>
              <w:jc w:val="center"/>
              <w:rPr>
                <w:rFonts w:ascii="宋体" w:eastAsia="宋体" w:hAnsi="宋体"/>
                <w:sz w:val="24"/>
                <w:szCs w:val="24"/>
                <w:lang w:eastAsia="zh-CN"/>
              </w:rPr>
            </w:pPr>
            <w:r>
              <w:rPr>
                <w:rFonts w:ascii="宋体" w:eastAsia="宋体" w:hAnsi="宋体" w:hint="eastAsia"/>
                <w:sz w:val="24"/>
                <w:szCs w:val="24"/>
                <w:lang w:eastAsia="zh-CN"/>
              </w:rPr>
              <w:t xml:space="preserve">                     </w:t>
            </w:r>
          </w:p>
          <w:p w14:paraId="25F29B3D" w14:textId="77777777" w:rsidR="00433D68" w:rsidRDefault="00433D68" w:rsidP="00AC77AE">
            <w:pPr>
              <w:ind w:right="960"/>
              <w:jc w:val="center"/>
              <w:rPr>
                <w:rFonts w:ascii="宋体" w:eastAsia="宋体" w:hAnsi="宋体"/>
                <w:sz w:val="24"/>
                <w:szCs w:val="24"/>
                <w:lang w:eastAsia="zh-CN"/>
              </w:rPr>
            </w:pPr>
          </w:p>
          <w:p w14:paraId="673A2A88" w14:textId="77777777" w:rsidR="00433D68" w:rsidRDefault="00433D68" w:rsidP="00AC77AE">
            <w:pPr>
              <w:ind w:right="960"/>
              <w:jc w:val="center"/>
              <w:rPr>
                <w:rFonts w:ascii="宋体" w:eastAsia="宋体" w:hAnsi="宋体"/>
                <w:sz w:val="24"/>
                <w:szCs w:val="24"/>
                <w:lang w:eastAsia="zh-CN"/>
              </w:rPr>
            </w:pPr>
          </w:p>
          <w:p w14:paraId="3D7E862A" w14:textId="77777777" w:rsidR="00433D68" w:rsidRDefault="00433D68" w:rsidP="00AC77AE">
            <w:pPr>
              <w:ind w:right="960"/>
              <w:jc w:val="center"/>
              <w:rPr>
                <w:rFonts w:ascii="宋体" w:eastAsia="宋体" w:hAnsi="宋体"/>
                <w:sz w:val="24"/>
                <w:szCs w:val="24"/>
                <w:lang w:eastAsia="zh-CN"/>
              </w:rPr>
            </w:pPr>
          </w:p>
          <w:p w14:paraId="39EDBC2B" w14:textId="77777777" w:rsidR="00433D68" w:rsidRDefault="00433D68" w:rsidP="00AC77AE">
            <w:pPr>
              <w:ind w:right="960"/>
              <w:jc w:val="center"/>
              <w:rPr>
                <w:rFonts w:ascii="宋体" w:eastAsia="宋体" w:hAnsi="宋体"/>
                <w:sz w:val="24"/>
                <w:szCs w:val="24"/>
                <w:lang w:eastAsia="zh-CN"/>
              </w:rPr>
            </w:pPr>
          </w:p>
          <w:p w14:paraId="70589F53" w14:textId="77777777" w:rsidR="00433D68" w:rsidRDefault="00433D68" w:rsidP="00AC77AE">
            <w:pPr>
              <w:ind w:right="960"/>
              <w:jc w:val="center"/>
              <w:rPr>
                <w:rFonts w:ascii="宋体" w:eastAsia="宋体" w:hAnsi="宋体"/>
                <w:sz w:val="24"/>
                <w:szCs w:val="24"/>
                <w:lang w:eastAsia="zh-CN"/>
              </w:rPr>
            </w:pPr>
          </w:p>
          <w:p w14:paraId="12E52DF7" w14:textId="77777777" w:rsidR="00433D68" w:rsidRDefault="00433D68" w:rsidP="00AC77AE">
            <w:pPr>
              <w:ind w:right="960"/>
              <w:jc w:val="center"/>
              <w:rPr>
                <w:rFonts w:ascii="宋体" w:eastAsia="宋体" w:hAnsi="宋体"/>
                <w:sz w:val="24"/>
                <w:szCs w:val="24"/>
                <w:lang w:eastAsia="zh-CN"/>
              </w:rPr>
            </w:pPr>
          </w:p>
          <w:p w14:paraId="7D21051D" w14:textId="77777777" w:rsidR="00433D68" w:rsidRDefault="00433D68" w:rsidP="00AC77AE">
            <w:pPr>
              <w:ind w:right="960"/>
              <w:jc w:val="center"/>
              <w:rPr>
                <w:rFonts w:ascii="宋体" w:eastAsia="宋体" w:hAnsi="宋体"/>
                <w:sz w:val="24"/>
                <w:szCs w:val="24"/>
                <w:lang w:eastAsia="zh-CN"/>
              </w:rPr>
            </w:pPr>
          </w:p>
          <w:p w14:paraId="76CE2610" w14:textId="77777777" w:rsidR="00433D68" w:rsidRDefault="00433D68" w:rsidP="00AC77AE">
            <w:pPr>
              <w:ind w:right="960"/>
              <w:jc w:val="center"/>
              <w:rPr>
                <w:rFonts w:ascii="宋体" w:eastAsia="宋体" w:hAnsi="宋体"/>
                <w:sz w:val="24"/>
                <w:szCs w:val="24"/>
                <w:lang w:eastAsia="zh-CN"/>
              </w:rPr>
            </w:pPr>
          </w:p>
          <w:p w14:paraId="5D972FD1" w14:textId="77777777" w:rsidR="00433D68" w:rsidRDefault="00433D68" w:rsidP="00AC77AE">
            <w:pPr>
              <w:ind w:right="960"/>
              <w:jc w:val="center"/>
              <w:rPr>
                <w:rFonts w:ascii="宋体" w:eastAsia="宋体" w:hAnsi="宋体"/>
                <w:sz w:val="24"/>
                <w:szCs w:val="24"/>
                <w:lang w:eastAsia="zh-CN"/>
              </w:rPr>
            </w:pPr>
          </w:p>
          <w:p w14:paraId="0C125672" w14:textId="77777777" w:rsidR="00433D68" w:rsidRDefault="00433D68" w:rsidP="00AC77AE">
            <w:pPr>
              <w:ind w:right="960"/>
              <w:jc w:val="center"/>
              <w:rPr>
                <w:rFonts w:ascii="宋体" w:eastAsia="宋体" w:hAnsi="宋体"/>
                <w:sz w:val="24"/>
                <w:szCs w:val="24"/>
                <w:lang w:eastAsia="zh-CN"/>
              </w:rPr>
            </w:pPr>
          </w:p>
          <w:p w14:paraId="368B0E02" w14:textId="77777777" w:rsidR="00433D68" w:rsidRDefault="00433D68" w:rsidP="00AC77AE">
            <w:pPr>
              <w:ind w:right="960"/>
              <w:jc w:val="center"/>
              <w:rPr>
                <w:rFonts w:ascii="宋体" w:eastAsia="宋体" w:hAnsi="宋体"/>
                <w:sz w:val="24"/>
                <w:szCs w:val="24"/>
                <w:lang w:eastAsia="zh-CN"/>
              </w:rPr>
            </w:pPr>
          </w:p>
          <w:p w14:paraId="0FA53E38" w14:textId="77777777" w:rsidR="00433D68" w:rsidRDefault="00433D68" w:rsidP="00AC77AE">
            <w:pPr>
              <w:ind w:right="960"/>
              <w:jc w:val="center"/>
              <w:rPr>
                <w:rFonts w:ascii="宋体" w:eastAsia="宋体" w:hAnsi="宋体"/>
                <w:sz w:val="24"/>
                <w:szCs w:val="24"/>
                <w:lang w:eastAsia="zh-CN"/>
              </w:rPr>
            </w:pPr>
          </w:p>
          <w:p w14:paraId="4E59D93A" w14:textId="67EF6AC6" w:rsidR="00DD7319" w:rsidRDefault="00DD7319" w:rsidP="00AC77AE">
            <w:pPr>
              <w:spacing w:beforeLines="50" w:before="156"/>
              <w:ind w:right="958" w:firstLineChars="2100" w:firstLine="5040"/>
              <w:rPr>
                <w:rFonts w:ascii="宋体" w:eastAsia="宋体" w:hAnsi="宋体"/>
                <w:sz w:val="24"/>
                <w:szCs w:val="24"/>
                <w:lang w:eastAsia="zh-CN"/>
              </w:rPr>
            </w:pPr>
          </w:p>
          <w:p w14:paraId="66E00C90" w14:textId="3C4ED9F6" w:rsidR="00DD7319" w:rsidRDefault="00DD7319" w:rsidP="00AC77AE">
            <w:pPr>
              <w:spacing w:beforeLines="50" w:before="156"/>
              <w:ind w:right="958" w:firstLineChars="2100" w:firstLine="5040"/>
              <w:rPr>
                <w:rFonts w:ascii="宋体" w:eastAsia="宋体" w:hAnsi="宋体"/>
                <w:sz w:val="24"/>
                <w:szCs w:val="24"/>
                <w:lang w:eastAsia="zh-CN"/>
              </w:rPr>
            </w:pPr>
          </w:p>
          <w:p w14:paraId="380C908E" w14:textId="3CC94E9F" w:rsidR="00DD7319" w:rsidRDefault="00DD7319" w:rsidP="00AC77AE">
            <w:pPr>
              <w:spacing w:beforeLines="50" w:before="156"/>
              <w:ind w:right="958" w:firstLineChars="2100" w:firstLine="5040"/>
              <w:rPr>
                <w:rFonts w:ascii="宋体" w:eastAsia="宋体" w:hAnsi="宋体"/>
                <w:sz w:val="24"/>
                <w:szCs w:val="24"/>
                <w:lang w:eastAsia="zh-CN"/>
              </w:rPr>
            </w:pPr>
          </w:p>
          <w:p w14:paraId="11DA05A0" w14:textId="7416991F" w:rsidR="00B27EAA" w:rsidRDefault="00B27EAA" w:rsidP="00AC77AE">
            <w:pPr>
              <w:spacing w:beforeLines="50" w:before="156"/>
              <w:ind w:right="958" w:firstLineChars="2100" w:firstLine="5040"/>
              <w:rPr>
                <w:rFonts w:ascii="宋体" w:eastAsia="宋体" w:hAnsi="宋体"/>
                <w:sz w:val="24"/>
                <w:szCs w:val="24"/>
                <w:lang w:eastAsia="zh-CN"/>
              </w:rPr>
            </w:pPr>
          </w:p>
          <w:p w14:paraId="21FD3DD7" w14:textId="0B3A1316" w:rsidR="00B27EAA" w:rsidRDefault="00B27EAA" w:rsidP="00AC77AE">
            <w:pPr>
              <w:spacing w:beforeLines="50" w:before="156"/>
              <w:ind w:right="958" w:firstLineChars="2100" w:firstLine="5040"/>
              <w:rPr>
                <w:rFonts w:ascii="宋体" w:eastAsia="宋体" w:hAnsi="宋体"/>
                <w:sz w:val="24"/>
                <w:szCs w:val="24"/>
                <w:lang w:eastAsia="zh-CN"/>
              </w:rPr>
            </w:pPr>
          </w:p>
          <w:p w14:paraId="4DFAEC63" w14:textId="2E4B710D" w:rsidR="00B27EAA" w:rsidRDefault="00B27EAA" w:rsidP="00AC77AE">
            <w:pPr>
              <w:spacing w:beforeLines="50" w:before="156"/>
              <w:ind w:right="958" w:firstLineChars="2100" w:firstLine="5040"/>
              <w:rPr>
                <w:rFonts w:ascii="宋体" w:eastAsia="宋体" w:hAnsi="宋体"/>
                <w:sz w:val="24"/>
                <w:szCs w:val="24"/>
                <w:lang w:eastAsia="zh-CN"/>
              </w:rPr>
            </w:pPr>
          </w:p>
          <w:p w14:paraId="1F3CC675" w14:textId="79963BF6" w:rsidR="00B27EAA" w:rsidRDefault="00B27EAA" w:rsidP="00AC77AE">
            <w:pPr>
              <w:spacing w:beforeLines="50" w:before="156"/>
              <w:ind w:right="958" w:firstLineChars="2100" w:firstLine="5040"/>
              <w:rPr>
                <w:rFonts w:ascii="宋体" w:eastAsia="宋体" w:hAnsi="宋体"/>
                <w:sz w:val="24"/>
                <w:szCs w:val="24"/>
                <w:lang w:eastAsia="zh-CN"/>
              </w:rPr>
            </w:pPr>
          </w:p>
          <w:p w14:paraId="138734D2" w14:textId="450217DB" w:rsidR="00B27EAA" w:rsidRDefault="00B27EAA" w:rsidP="00AC77AE">
            <w:pPr>
              <w:spacing w:beforeLines="50" w:before="156"/>
              <w:ind w:right="958" w:firstLineChars="2100" w:firstLine="5040"/>
              <w:rPr>
                <w:rFonts w:ascii="宋体" w:eastAsia="宋体" w:hAnsi="宋体"/>
                <w:sz w:val="24"/>
                <w:szCs w:val="24"/>
                <w:lang w:eastAsia="zh-CN"/>
              </w:rPr>
            </w:pPr>
          </w:p>
          <w:p w14:paraId="7C5A15E8" w14:textId="27074DF5" w:rsidR="00B27EAA" w:rsidRDefault="00B27EAA" w:rsidP="00AC77AE">
            <w:pPr>
              <w:spacing w:beforeLines="50" w:before="156"/>
              <w:ind w:right="958" w:firstLineChars="2100" w:firstLine="5040"/>
              <w:rPr>
                <w:rFonts w:ascii="宋体" w:eastAsia="宋体" w:hAnsi="宋体"/>
                <w:sz w:val="24"/>
                <w:szCs w:val="24"/>
                <w:lang w:eastAsia="zh-CN"/>
              </w:rPr>
            </w:pPr>
          </w:p>
          <w:p w14:paraId="5E468067" w14:textId="51B8C56F" w:rsidR="00B27EAA" w:rsidRDefault="00B27EAA" w:rsidP="00AC77AE">
            <w:pPr>
              <w:spacing w:beforeLines="50" w:before="156"/>
              <w:ind w:right="958" w:firstLineChars="2100" w:firstLine="5040"/>
              <w:rPr>
                <w:rFonts w:ascii="宋体" w:eastAsia="宋体" w:hAnsi="宋体"/>
                <w:sz w:val="24"/>
                <w:szCs w:val="24"/>
                <w:lang w:eastAsia="zh-CN"/>
              </w:rPr>
            </w:pPr>
          </w:p>
          <w:p w14:paraId="387B213F" w14:textId="66B73345" w:rsidR="00B27EAA" w:rsidRDefault="00B27EAA" w:rsidP="00AC77AE">
            <w:pPr>
              <w:spacing w:beforeLines="50" w:before="156"/>
              <w:ind w:right="958" w:firstLineChars="2100" w:firstLine="5040"/>
              <w:rPr>
                <w:rFonts w:ascii="宋体" w:eastAsia="宋体" w:hAnsi="宋体"/>
                <w:sz w:val="24"/>
                <w:szCs w:val="24"/>
                <w:lang w:eastAsia="zh-CN"/>
              </w:rPr>
            </w:pPr>
          </w:p>
          <w:p w14:paraId="1D36BF8D" w14:textId="585F43C3" w:rsidR="00B27EAA" w:rsidRDefault="00B27EAA" w:rsidP="00AC77AE">
            <w:pPr>
              <w:spacing w:beforeLines="50" w:before="156"/>
              <w:ind w:right="958" w:firstLineChars="2100" w:firstLine="5040"/>
              <w:rPr>
                <w:rFonts w:ascii="宋体" w:eastAsia="宋体" w:hAnsi="宋体"/>
                <w:sz w:val="24"/>
                <w:szCs w:val="24"/>
                <w:lang w:eastAsia="zh-CN"/>
              </w:rPr>
            </w:pPr>
          </w:p>
          <w:p w14:paraId="59B76AE0" w14:textId="6C8C07D0" w:rsidR="00B27EAA" w:rsidRDefault="00B27EAA" w:rsidP="00AC77AE">
            <w:pPr>
              <w:spacing w:beforeLines="50" w:before="156"/>
              <w:ind w:right="958" w:firstLineChars="2100" w:firstLine="5040"/>
              <w:rPr>
                <w:rFonts w:ascii="宋体" w:eastAsia="宋体" w:hAnsi="宋体"/>
                <w:sz w:val="24"/>
                <w:szCs w:val="24"/>
                <w:lang w:eastAsia="zh-CN"/>
              </w:rPr>
            </w:pPr>
          </w:p>
          <w:p w14:paraId="53149ABE" w14:textId="58813F51" w:rsidR="00B27EAA" w:rsidRDefault="00B27EAA" w:rsidP="00AC77AE">
            <w:pPr>
              <w:spacing w:beforeLines="50" w:before="156"/>
              <w:ind w:right="958" w:firstLineChars="2100" w:firstLine="5040"/>
              <w:rPr>
                <w:rFonts w:ascii="宋体" w:eastAsia="宋体" w:hAnsi="宋体"/>
                <w:sz w:val="24"/>
                <w:szCs w:val="24"/>
                <w:lang w:eastAsia="zh-CN"/>
              </w:rPr>
            </w:pPr>
          </w:p>
          <w:p w14:paraId="7166ED86" w14:textId="14B32B7D" w:rsidR="00B27EAA" w:rsidRDefault="00B27EAA" w:rsidP="00AC77AE">
            <w:pPr>
              <w:spacing w:beforeLines="50" w:before="156"/>
              <w:ind w:right="958" w:firstLineChars="2100" w:firstLine="5040"/>
              <w:rPr>
                <w:rFonts w:ascii="宋体" w:eastAsia="宋体" w:hAnsi="宋体"/>
                <w:sz w:val="24"/>
                <w:szCs w:val="24"/>
                <w:lang w:eastAsia="zh-CN"/>
              </w:rPr>
            </w:pPr>
          </w:p>
          <w:p w14:paraId="38980CFD" w14:textId="3C3710B0" w:rsidR="00B27EAA" w:rsidRDefault="00B27EAA" w:rsidP="00AC77AE">
            <w:pPr>
              <w:spacing w:beforeLines="50" w:before="156"/>
              <w:ind w:right="958" w:firstLineChars="2100" w:firstLine="5040"/>
              <w:rPr>
                <w:rFonts w:ascii="宋体" w:eastAsia="宋体" w:hAnsi="宋体"/>
                <w:sz w:val="24"/>
                <w:szCs w:val="24"/>
                <w:lang w:eastAsia="zh-CN"/>
              </w:rPr>
            </w:pPr>
          </w:p>
          <w:p w14:paraId="2788146B" w14:textId="2A84169A" w:rsidR="00B27EAA" w:rsidRDefault="00B27EAA" w:rsidP="00AC77AE">
            <w:pPr>
              <w:spacing w:beforeLines="50" w:before="156"/>
              <w:ind w:right="958" w:firstLineChars="2100" w:firstLine="5040"/>
              <w:rPr>
                <w:rFonts w:ascii="宋体" w:eastAsia="宋体" w:hAnsi="宋体"/>
                <w:sz w:val="24"/>
                <w:szCs w:val="24"/>
                <w:lang w:eastAsia="zh-CN"/>
              </w:rPr>
            </w:pPr>
          </w:p>
          <w:p w14:paraId="2863E199" w14:textId="1AD26148" w:rsidR="00B27EAA" w:rsidRDefault="00B27EAA" w:rsidP="00AC77AE">
            <w:pPr>
              <w:spacing w:beforeLines="50" w:before="156"/>
              <w:ind w:right="958" w:firstLineChars="2100" w:firstLine="5040"/>
              <w:rPr>
                <w:rFonts w:ascii="宋体" w:eastAsia="宋体" w:hAnsi="宋体"/>
                <w:sz w:val="24"/>
                <w:szCs w:val="24"/>
                <w:lang w:eastAsia="zh-CN"/>
              </w:rPr>
            </w:pPr>
          </w:p>
          <w:p w14:paraId="13EAD190" w14:textId="327642F3" w:rsidR="00B27EAA" w:rsidRDefault="00B27EAA" w:rsidP="00AC77AE">
            <w:pPr>
              <w:spacing w:beforeLines="50" w:before="156"/>
              <w:ind w:right="958" w:firstLineChars="2100" w:firstLine="5040"/>
              <w:rPr>
                <w:rFonts w:ascii="宋体" w:eastAsia="宋体" w:hAnsi="宋体"/>
                <w:sz w:val="24"/>
                <w:szCs w:val="24"/>
                <w:lang w:eastAsia="zh-CN"/>
              </w:rPr>
            </w:pPr>
          </w:p>
          <w:p w14:paraId="7DF3429C" w14:textId="784F4ECF" w:rsidR="00B27EAA" w:rsidRDefault="00B27EAA" w:rsidP="00AC77AE">
            <w:pPr>
              <w:spacing w:beforeLines="50" w:before="156"/>
              <w:ind w:right="958" w:firstLineChars="2100" w:firstLine="5040"/>
              <w:rPr>
                <w:rFonts w:ascii="宋体" w:eastAsia="宋体" w:hAnsi="宋体"/>
                <w:sz w:val="24"/>
                <w:szCs w:val="24"/>
                <w:lang w:eastAsia="zh-CN"/>
              </w:rPr>
            </w:pPr>
          </w:p>
          <w:p w14:paraId="158F4A05" w14:textId="35176E2B" w:rsidR="00B27EAA" w:rsidRDefault="00B27EAA" w:rsidP="00AC77AE">
            <w:pPr>
              <w:spacing w:beforeLines="50" w:before="156"/>
              <w:ind w:right="958" w:firstLineChars="2100" w:firstLine="5040"/>
              <w:rPr>
                <w:rFonts w:ascii="宋体" w:eastAsia="宋体" w:hAnsi="宋体"/>
                <w:sz w:val="24"/>
                <w:szCs w:val="24"/>
                <w:lang w:eastAsia="zh-CN"/>
              </w:rPr>
            </w:pPr>
          </w:p>
          <w:p w14:paraId="5EEA44FB" w14:textId="5C653776" w:rsidR="00B27EAA" w:rsidRDefault="00B27EAA" w:rsidP="00AC77AE">
            <w:pPr>
              <w:spacing w:beforeLines="50" w:before="156"/>
              <w:ind w:right="958" w:firstLineChars="2100" w:firstLine="5040"/>
              <w:rPr>
                <w:rFonts w:ascii="宋体" w:eastAsia="宋体" w:hAnsi="宋体"/>
                <w:sz w:val="24"/>
                <w:szCs w:val="24"/>
                <w:lang w:eastAsia="zh-CN"/>
              </w:rPr>
            </w:pPr>
          </w:p>
          <w:p w14:paraId="320D8162" w14:textId="4B296C6F" w:rsidR="00B27EAA" w:rsidRDefault="00B27EAA" w:rsidP="00AC77AE">
            <w:pPr>
              <w:spacing w:beforeLines="50" w:before="156"/>
              <w:ind w:right="958" w:firstLineChars="2100" w:firstLine="5040"/>
              <w:rPr>
                <w:rFonts w:ascii="宋体" w:eastAsia="宋体" w:hAnsi="宋体"/>
                <w:sz w:val="24"/>
                <w:szCs w:val="24"/>
                <w:lang w:eastAsia="zh-CN"/>
              </w:rPr>
            </w:pPr>
          </w:p>
          <w:p w14:paraId="0F31C461" w14:textId="03477FDB" w:rsidR="00B27EAA" w:rsidRDefault="00B27EAA" w:rsidP="00AC77AE">
            <w:pPr>
              <w:spacing w:beforeLines="50" w:before="156"/>
              <w:ind w:right="958" w:firstLineChars="2100" w:firstLine="5040"/>
              <w:rPr>
                <w:rFonts w:ascii="宋体" w:eastAsia="宋体" w:hAnsi="宋体"/>
                <w:sz w:val="24"/>
                <w:szCs w:val="24"/>
                <w:lang w:eastAsia="zh-CN"/>
              </w:rPr>
            </w:pPr>
          </w:p>
          <w:p w14:paraId="69009407" w14:textId="563BB579" w:rsidR="00B27EAA" w:rsidRDefault="00B27EAA" w:rsidP="00AC77AE">
            <w:pPr>
              <w:spacing w:beforeLines="50" w:before="156"/>
              <w:ind w:right="958" w:firstLineChars="2100" w:firstLine="5040"/>
              <w:rPr>
                <w:rFonts w:ascii="宋体" w:eastAsia="宋体" w:hAnsi="宋体"/>
                <w:sz w:val="24"/>
                <w:szCs w:val="24"/>
                <w:lang w:eastAsia="zh-CN"/>
              </w:rPr>
            </w:pPr>
          </w:p>
          <w:p w14:paraId="4BADC723" w14:textId="64BD5DEF" w:rsidR="00B27EAA" w:rsidRDefault="00B27EAA" w:rsidP="00AC77AE">
            <w:pPr>
              <w:spacing w:beforeLines="50" w:before="156"/>
              <w:ind w:right="958" w:firstLineChars="2100" w:firstLine="5040"/>
              <w:rPr>
                <w:rFonts w:ascii="宋体" w:eastAsia="宋体" w:hAnsi="宋体"/>
                <w:sz w:val="24"/>
                <w:szCs w:val="24"/>
                <w:lang w:eastAsia="zh-CN"/>
              </w:rPr>
            </w:pPr>
          </w:p>
          <w:p w14:paraId="4FC979F5" w14:textId="7F588790" w:rsidR="00B27EAA" w:rsidRDefault="00B27EAA" w:rsidP="00AC77AE">
            <w:pPr>
              <w:spacing w:beforeLines="50" w:before="156"/>
              <w:ind w:right="958" w:firstLineChars="2100" w:firstLine="5040"/>
              <w:rPr>
                <w:rFonts w:ascii="宋体" w:eastAsia="宋体" w:hAnsi="宋体"/>
                <w:sz w:val="24"/>
                <w:szCs w:val="24"/>
                <w:lang w:eastAsia="zh-CN"/>
              </w:rPr>
            </w:pPr>
          </w:p>
          <w:p w14:paraId="02559E2C" w14:textId="29A19F08" w:rsidR="00B27EAA" w:rsidRDefault="00B27EAA" w:rsidP="00AC77AE">
            <w:pPr>
              <w:spacing w:beforeLines="50" w:before="156"/>
              <w:ind w:right="958" w:firstLineChars="2100" w:firstLine="5040"/>
              <w:rPr>
                <w:rFonts w:ascii="宋体" w:eastAsia="宋体" w:hAnsi="宋体"/>
                <w:sz w:val="24"/>
                <w:szCs w:val="24"/>
                <w:lang w:eastAsia="zh-CN"/>
              </w:rPr>
            </w:pPr>
          </w:p>
          <w:p w14:paraId="385EAD5B" w14:textId="232D566D" w:rsidR="00B27EAA" w:rsidRDefault="00B27EAA" w:rsidP="00AC77AE">
            <w:pPr>
              <w:spacing w:beforeLines="50" w:before="156"/>
              <w:ind w:right="958" w:firstLineChars="2100" w:firstLine="5040"/>
              <w:rPr>
                <w:rFonts w:ascii="宋体" w:eastAsia="宋体" w:hAnsi="宋体"/>
                <w:sz w:val="24"/>
                <w:szCs w:val="24"/>
                <w:lang w:eastAsia="zh-CN"/>
              </w:rPr>
            </w:pPr>
          </w:p>
          <w:p w14:paraId="1D594953" w14:textId="055EB1B3" w:rsidR="00B27EAA" w:rsidRDefault="00B27EAA" w:rsidP="00AC77AE">
            <w:pPr>
              <w:spacing w:beforeLines="50" w:before="156"/>
              <w:ind w:right="958" w:firstLineChars="2100" w:firstLine="5040"/>
              <w:rPr>
                <w:rFonts w:ascii="宋体" w:eastAsia="宋体" w:hAnsi="宋体"/>
                <w:sz w:val="24"/>
                <w:szCs w:val="24"/>
                <w:lang w:eastAsia="zh-CN"/>
              </w:rPr>
            </w:pPr>
          </w:p>
          <w:p w14:paraId="1CD3CA84" w14:textId="040CDD0F" w:rsidR="00B27EAA" w:rsidRDefault="00B27EAA" w:rsidP="00AC77AE">
            <w:pPr>
              <w:spacing w:beforeLines="50" w:before="156"/>
              <w:ind w:right="958" w:firstLineChars="2100" w:firstLine="5040"/>
              <w:rPr>
                <w:rFonts w:ascii="宋体" w:eastAsia="宋体" w:hAnsi="宋体"/>
                <w:sz w:val="24"/>
                <w:szCs w:val="24"/>
                <w:lang w:eastAsia="zh-CN"/>
              </w:rPr>
            </w:pPr>
          </w:p>
          <w:p w14:paraId="7C893747" w14:textId="77777777" w:rsidR="00B27EAA" w:rsidRDefault="00B27EAA" w:rsidP="00AC77AE">
            <w:pPr>
              <w:spacing w:beforeLines="50" w:before="156"/>
              <w:ind w:right="958" w:firstLineChars="2100" w:firstLine="5040"/>
              <w:rPr>
                <w:rFonts w:ascii="宋体" w:eastAsia="宋体" w:hAnsi="宋体"/>
                <w:sz w:val="24"/>
                <w:szCs w:val="24"/>
                <w:lang w:eastAsia="zh-CN"/>
              </w:rPr>
            </w:pPr>
          </w:p>
          <w:p w14:paraId="1B844152" w14:textId="6EF4F68C" w:rsidR="00433D68" w:rsidRPr="00625F7C" w:rsidRDefault="00433D68" w:rsidP="002A2E8F">
            <w:pPr>
              <w:spacing w:beforeLines="50" w:before="156"/>
              <w:ind w:right="958"/>
              <w:rPr>
                <w:rFonts w:ascii="宋体" w:eastAsia="宋体" w:hAnsi="宋体"/>
                <w:sz w:val="24"/>
                <w:szCs w:val="24"/>
                <w:lang w:eastAsia="zh-CN"/>
              </w:rPr>
            </w:pPr>
          </w:p>
        </w:tc>
      </w:tr>
      <w:tr w:rsidR="00433D68" w14:paraId="6627432F" w14:textId="77777777" w:rsidTr="00AC77AE">
        <w:trPr>
          <w:trHeight w:val="567"/>
        </w:trPr>
        <w:tc>
          <w:tcPr>
            <w:tcW w:w="8296" w:type="dxa"/>
            <w:gridSpan w:val="4"/>
            <w:vAlign w:val="center"/>
          </w:tcPr>
          <w:p w14:paraId="660B9A31" w14:textId="77777777" w:rsidR="00433D68" w:rsidRDefault="00433D68" w:rsidP="00AC77AE">
            <w:pPr>
              <w:jc w:val="center"/>
              <w:rPr>
                <w:b/>
              </w:rPr>
            </w:pPr>
            <w:bookmarkStart w:id="2" w:name="_Hlk152254519"/>
            <w:r>
              <w:rPr>
                <w:rFonts w:ascii="宋体" w:eastAsia="宋体" w:hAnsi="宋体" w:hint="eastAsia"/>
                <w:b/>
                <w:sz w:val="24"/>
                <w:szCs w:val="24"/>
              </w:rPr>
              <w:lastRenderedPageBreak/>
              <w:t>校内导师评价意见</w:t>
            </w:r>
          </w:p>
        </w:tc>
      </w:tr>
      <w:tr w:rsidR="00433D68" w14:paraId="022135FE" w14:textId="77777777" w:rsidTr="00B27EAA">
        <w:trPr>
          <w:trHeight w:val="12884"/>
        </w:trPr>
        <w:tc>
          <w:tcPr>
            <w:tcW w:w="8296" w:type="dxa"/>
            <w:gridSpan w:val="4"/>
          </w:tcPr>
          <w:p w14:paraId="29B8F424" w14:textId="140C93BA" w:rsidR="005C7788" w:rsidRDefault="005C7788" w:rsidP="005C7788">
            <w:pPr>
              <w:rPr>
                <w:rFonts w:ascii="宋体" w:eastAsia="宋体" w:hAnsi="宋体"/>
                <w:sz w:val="24"/>
                <w:lang w:eastAsia="zh-CN"/>
              </w:rPr>
            </w:pPr>
            <w:r>
              <w:rPr>
                <w:rFonts w:ascii="宋体" w:eastAsia="宋体" w:hAnsi="宋体" w:hint="eastAsia"/>
                <w:sz w:val="24"/>
                <w:lang w:eastAsia="zh-CN"/>
              </w:rPr>
              <w:t>（</w:t>
            </w:r>
            <w:r w:rsidRPr="001A1075">
              <w:rPr>
                <w:rFonts w:ascii="楷体" w:eastAsia="楷体" w:hAnsi="楷体" w:hint="eastAsia"/>
                <w:sz w:val="24"/>
                <w:lang w:eastAsia="zh-CN"/>
              </w:rPr>
              <w:t>校内导师</w:t>
            </w:r>
            <w:r>
              <w:rPr>
                <w:rFonts w:ascii="楷体" w:eastAsia="楷体" w:hAnsi="楷体" w:hint="eastAsia"/>
                <w:sz w:val="24"/>
                <w:lang w:eastAsia="zh-CN"/>
              </w:rPr>
              <w:t>对</w:t>
            </w:r>
            <w:r w:rsidR="007E1085">
              <w:rPr>
                <w:rFonts w:ascii="楷体" w:eastAsia="楷体" w:hAnsi="楷体" w:hint="eastAsia"/>
                <w:sz w:val="24"/>
                <w:lang w:eastAsia="zh-CN"/>
              </w:rPr>
              <w:t>实践报告签署评价意见，并</w:t>
            </w:r>
            <w:r w:rsidRPr="001A1075">
              <w:rPr>
                <w:rFonts w:ascii="楷体" w:eastAsia="楷体" w:hAnsi="楷体" w:hint="eastAsia"/>
                <w:sz w:val="24"/>
                <w:lang w:eastAsia="zh-CN"/>
              </w:rPr>
              <w:t>根据研究生在专业实践期间的学术例会表现、专业实践能力的提升等进行综合评价</w:t>
            </w:r>
            <w:r w:rsidRPr="001A1075">
              <w:rPr>
                <w:rFonts w:ascii="宋体" w:eastAsia="宋体" w:hAnsi="宋体" w:hint="eastAsia"/>
                <w:sz w:val="24"/>
                <w:lang w:eastAsia="zh-CN"/>
              </w:rPr>
              <w:t>）</w:t>
            </w:r>
          </w:p>
          <w:p w14:paraId="1507C09D" w14:textId="77777777" w:rsidR="00433D68" w:rsidRPr="005C7788" w:rsidRDefault="00433D68" w:rsidP="00AC77AE">
            <w:pPr>
              <w:rPr>
                <w:rFonts w:ascii="宋体" w:eastAsia="宋体" w:hAnsi="宋体"/>
                <w:sz w:val="24"/>
                <w:lang w:eastAsia="zh-CN"/>
              </w:rPr>
            </w:pPr>
          </w:p>
          <w:p w14:paraId="6574F32A" w14:textId="77777777" w:rsidR="00433D68" w:rsidRDefault="00433D68" w:rsidP="00AC77AE">
            <w:pPr>
              <w:rPr>
                <w:rFonts w:ascii="宋体" w:eastAsia="宋体" w:hAnsi="宋体"/>
                <w:sz w:val="24"/>
                <w:lang w:eastAsia="zh-CN"/>
              </w:rPr>
            </w:pPr>
          </w:p>
          <w:p w14:paraId="52A191EF" w14:textId="77777777" w:rsidR="00433D68" w:rsidRDefault="00433D68" w:rsidP="00AC77AE">
            <w:pPr>
              <w:rPr>
                <w:rFonts w:ascii="宋体" w:eastAsia="宋体" w:hAnsi="宋体"/>
                <w:sz w:val="24"/>
                <w:lang w:eastAsia="zh-CN"/>
              </w:rPr>
            </w:pPr>
          </w:p>
          <w:p w14:paraId="1B686B72" w14:textId="77777777" w:rsidR="00433D68" w:rsidRDefault="00433D68" w:rsidP="00AC77AE">
            <w:pPr>
              <w:rPr>
                <w:rFonts w:ascii="宋体" w:eastAsia="宋体" w:hAnsi="宋体"/>
                <w:sz w:val="24"/>
                <w:lang w:eastAsia="zh-CN"/>
              </w:rPr>
            </w:pPr>
          </w:p>
          <w:p w14:paraId="0FEEC44A" w14:textId="77777777" w:rsidR="00433D68" w:rsidRDefault="00433D68" w:rsidP="00AC77AE">
            <w:pPr>
              <w:rPr>
                <w:rFonts w:ascii="宋体" w:eastAsia="宋体" w:hAnsi="宋体"/>
                <w:sz w:val="24"/>
                <w:lang w:eastAsia="zh-CN"/>
              </w:rPr>
            </w:pPr>
          </w:p>
          <w:p w14:paraId="55ED167C" w14:textId="77777777" w:rsidR="00433D68" w:rsidRDefault="00433D68" w:rsidP="00AC77AE">
            <w:pPr>
              <w:rPr>
                <w:rFonts w:ascii="宋体" w:eastAsia="宋体" w:hAnsi="宋体"/>
                <w:sz w:val="24"/>
                <w:lang w:eastAsia="zh-CN"/>
              </w:rPr>
            </w:pPr>
          </w:p>
          <w:p w14:paraId="0BE75FE8" w14:textId="77777777" w:rsidR="00433D68" w:rsidRDefault="00433D68" w:rsidP="00AC77AE">
            <w:pPr>
              <w:rPr>
                <w:rFonts w:ascii="宋体" w:eastAsia="宋体" w:hAnsi="宋体"/>
                <w:sz w:val="24"/>
                <w:lang w:eastAsia="zh-CN"/>
              </w:rPr>
            </w:pPr>
          </w:p>
          <w:p w14:paraId="4656F4B0" w14:textId="77777777" w:rsidR="00433D68" w:rsidRDefault="00433D68" w:rsidP="00AC77AE">
            <w:pPr>
              <w:ind w:right="960" w:firstLineChars="2100" w:firstLine="5040"/>
              <w:rPr>
                <w:rFonts w:ascii="宋体" w:eastAsia="宋体" w:hAnsi="宋体"/>
                <w:sz w:val="24"/>
                <w:szCs w:val="24"/>
                <w:lang w:eastAsia="zh-CN"/>
              </w:rPr>
            </w:pPr>
          </w:p>
          <w:p w14:paraId="10F5E0A1" w14:textId="77777777" w:rsidR="00433D68" w:rsidRDefault="00433D68" w:rsidP="00AC77AE">
            <w:pPr>
              <w:ind w:right="960" w:firstLineChars="2100" w:firstLine="5040"/>
              <w:rPr>
                <w:rFonts w:ascii="宋体" w:eastAsia="宋体" w:hAnsi="宋体"/>
                <w:sz w:val="24"/>
                <w:szCs w:val="24"/>
                <w:lang w:eastAsia="zh-CN"/>
              </w:rPr>
            </w:pPr>
          </w:p>
          <w:p w14:paraId="43B7280D" w14:textId="77777777" w:rsidR="00433D68" w:rsidRDefault="00433D68" w:rsidP="00AC77AE">
            <w:pPr>
              <w:ind w:right="960" w:firstLineChars="2100" w:firstLine="5040"/>
              <w:rPr>
                <w:rFonts w:ascii="宋体" w:eastAsia="宋体" w:hAnsi="宋体"/>
                <w:sz w:val="24"/>
                <w:szCs w:val="24"/>
                <w:lang w:eastAsia="zh-CN"/>
              </w:rPr>
            </w:pPr>
          </w:p>
          <w:p w14:paraId="648850F7" w14:textId="77777777" w:rsidR="00433D68" w:rsidRDefault="00433D68" w:rsidP="00AC77AE">
            <w:pPr>
              <w:ind w:right="960" w:firstLineChars="2100" w:firstLine="5040"/>
              <w:rPr>
                <w:rFonts w:ascii="宋体" w:eastAsia="宋体" w:hAnsi="宋体"/>
                <w:sz w:val="24"/>
                <w:szCs w:val="24"/>
                <w:lang w:eastAsia="zh-CN"/>
              </w:rPr>
            </w:pPr>
          </w:p>
          <w:p w14:paraId="5C96F031" w14:textId="77777777" w:rsidR="00433D68" w:rsidRDefault="00433D68" w:rsidP="00AC77AE">
            <w:pPr>
              <w:ind w:right="960" w:firstLineChars="2100" w:firstLine="5040"/>
              <w:rPr>
                <w:rFonts w:ascii="宋体" w:eastAsia="宋体" w:hAnsi="宋体"/>
                <w:sz w:val="24"/>
                <w:szCs w:val="24"/>
                <w:lang w:eastAsia="zh-CN"/>
              </w:rPr>
            </w:pPr>
          </w:p>
          <w:p w14:paraId="25896730" w14:textId="77777777" w:rsidR="00433D68" w:rsidRDefault="00433D68" w:rsidP="00AC77AE">
            <w:pPr>
              <w:ind w:right="960" w:firstLineChars="2100" w:firstLine="5040"/>
              <w:rPr>
                <w:rFonts w:ascii="宋体" w:eastAsia="宋体" w:hAnsi="宋体"/>
                <w:sz w:val="24"/>
                <w:szCs w:val="24"/>
                <w:lang w:eastAsia="zh-CN"/>
              </w:rPr>
            </w:pPr>
          </w:p>
          <w:p w14:paraId="1B8C462B" w14:textId="77777777" w:rsidR="00433D68" w:rsidRDefault="00433D68" w:rsidP="008045F8">
            <w:pPr>
              <w:ind w:right="960"/>
              <w:rPr>
                <w:rFonts w:ascii="宋体" w:eastAsia="宋体" w:hAnsi="宋体"/>
                <w:sz w:val="24"/>
                <w:lang w:eastAsia="zh-CN"/>
              </w:rPr>
            </w:pPr>
          </w:p>
          <w:p w14:paraId="32C9FDF6" w14:textId="77777777" w:rsidR="00105B9C" w:rsidRDefault="00105B9C" w:rsidP="008045F8">
            <w:pPr>
              <w:ind w:right="960"/>
              <w:rPr>
                <w:rFonts w:ascii="宋体" w:eastAsia="宋体" w:hAnsi="宋体"/>
                <w:sz w:val="24"/>
                <w:lang w:eastAsia="zh-CN"/>
              </w:rPr>
            </w:pPr>
          </w:p>
          <w:p w14:paraId="21895919" w14:textId="77777777" w:rsidR="00105B9C" w:rsidRDefault="00105B9C" w:rsidP="008045F8">
            <w:pPr>
              <w:ind w:right="960"/>
              <w:rPr>
                <w:rFonts w:ascii="宋体" w:eastAsia="宋体" w:hAnsi="宋体"/>
                <w:sz w:val="24"/>
                <w:lang w:eastAsia="zh-CN"/>
              </w:rPr>
            </w:pPr>
          </w:p>
          <w:p w14:paraId="0850940D" w14:textId="77777777" w:rsidR="00105B9C" w:rsidRDefault="00105B9C" w:rsidP="008045F8">
            <w:pPr>
              <w:ind w:right="960"/>
              <w:rPr>
                <w:rFonts w:ascii="宋体" w:eastAsia="宋体" w:hAnsi="宋体"/>
                <w:sz w:val="24"/>
                <w:lang w:eastAsia="zh-CN"/>
              </w:rPr>
            </w:pPr>
          </w:p>
          <w:p w14:paraId="0A990EF7" w14:textId="77777777" w:rsidR="00105B9C" w:rsidRDefault="00105B9C" w:rsidP="008045F8">
            <w:pPr>
              <w:ind w:right="960"/>
              <w:rPr>
                <w:rFonts w:ascii="宋体" w:eastAsia="宋体" w:hAnsi="宋体"/>
                <w:sz w:val="24"/>
                <w:lang w:eastAsia="zh-CN"/>
              </w:rPr>
            </w:pPr>
          </w:p>
          <w:p w14:paraId="203502E9" w14:textId="77777777" w:rsidR="00105B9C" w:rsidRDefault="00105B9C" w:rsidP="008045F8">
            <w:pPr>
              <w:ind w:right="960"/>
              <w:rPr>
                <w:rFonts w:ascii="宋体" w:eastAsia="宋体" w:hAnsi="宋体"/>
                <w:sz w:val="24"/>
                <w:lang w:eastAsia="zh-CN"/>
              </w:rPr>
            </w:pPr>
          </w:p>
          <w:p w14:paraId="7B73BAAF" w14:textId="77777777" w:rsidR="00105B9C" w:rsidRDefault="00105B9C" w:rsidP="008045F8">
            <w:pPr>
              <w:ind w:right="960"/>
              <w:rPr>
                <w:rFonts w:ascii="宋体" w:eastAsia="宋体" w:hAnsi="宋体"/>
                <w:sz w:val="24"/>
                <w:lang w:eastAsia="zh-CN"/>
              </w:rPr>
            </w:pPr>
          </w:p>
          <w:p w14:paraId="6CB3BE32" w14:textId="77777777" w:rsidR="00105B9C" w:rsidRDefault="00105B9C" w:rsidP="008045F8">
            <w:pPr>
              <w:ind w:right="960"/>
              <w:rPr>
                <w:rFonts w:ascii="宋体" w:eastAsia="宋体" w:hAnsi="宋体"/>
                <w:sz w:val="24"/>
                <w:lang w:eastAsia="zh-CN"/>
              </w:rPr>
            </w:pPr>
          </w:p>
          <w:p w14:paraId="49174DCC" w14:textId="77777777" w:rsidR="00105B9C" w:rsidRDefault="00105B9C" w:rsidP="008045F8">
            <w:pPr>
              <w:ind w:right="960"/>
              <w:rPr>
                <w:rFonts w:ascii="宋体" w:eastAsia="宋体" w:hAnsi="宋体"/>
                <w:sz w:val="24"/>
                <w:lang w:eastAsia="zh-CN"/>
              </w:rPr>
            </w:pPr>
          </w:p>
          <w:p w14:paraId="7587B540" w14:textId="77777777" w:rsidR="00105B9C" w:rsidRDefault="00105B9C" w:rsidP="008045F8">
            <w:pPr>
              <w:ind w:right="960"/>
              <w:rPr>
                <w:rFonts w:ascii="宋体" w:eastAsia="宋体" w:hAnsi="宋体"/>
                <w:sz w:val="24"/>
                <w:lang w:eastAsia="zh-CN"/>
              </w:rPr>
            </w:pPr>
          </w:p>
          <w:p w14:paraId="4C6D3408" w14:textId="77777777" w:rsidR="00105B9C" w:rsidRDefault="00105B9C" w:rsidP="008045F8">
            <w:pPr>
              <w:ind w:right="960"/>
              <w:rPr>
                <w:rFonts w:ascii="宋体" w:eastAsia="宋体" w:hAnsi="宋体"/>
                <w:sz w:val="24"/>
                <w:lang w:eastAsia="zh-CN"/>
              </w:rPr>
            </w:pPr>
          </w:p>
          <w:p w14:paraId="747806AC" w14:textId="77777777" w:rsidR="00105B9C" w:rsidRDefault="00105B9C" w:rsidP="008045F8">
            <w:pPr>
              <w:ind w:right="960"/>
              <w:rPr>
                <w:rFonts w:ascii="宋体" w:eastAsia="宋体" w:hAnsi="宋体"/>
                <w:sz w:val="24"/>
                <w:lang w:eastAsia="zh-CN"/>
              </w:rPr>
            </w:pPr>
          </w:p>
          <w:p w14:paraId="42B910C5" w14:textId="77777777" w:rsidR="00105B9C" w:rsidRDefault="00105B9C" w:rsidP="008045F8">
            <w:pPr>
              <w:ind w:right="960"/>
              <w:rPr>
                <w:rFonts w:ascii="宋体" w:eastAsia="宋体" w:hAnsi="宋体"/>
                <w:sz w:val="24"/>
                <w:lang w:eastAsia="zh-CN"/>
              </w:rPr>
            </w:pPr>
          </w:p>
          <w:p w14:paraId="3839D4A2" w14:textId="77777777" w:rsidR="00105B9C" w:rsidRDefault="00105B9C" w:rsidP="008045F8">
            <w:pPr>
              <w:ind w:right="960"/>
              <w:rPr>
                <w:rFonts w:ascii="宋体" w:eastAsia="宋体" w:hAnsi="宋体"/>
                <w:sz w:val="24"/>
                <w:lang w:eastAsia="zh-CN"/>
              </w:rPr>
            </w:pPr>
          </w:p>
          <w:p w14:paraId="7E3281C1" w14:textId="77777777" w:rsidR="00105B9C" w:rsidRDefault="00105B9C" w:rsidP="008045F8">
            <w:pPr>
              <w:ind w:right="960"/>
              <w:rPr>
                <w:rFonts w:ascii="宋体" w:eastAsia="宋体" w:hAnsi="宋体"/>
                <w:sz w:val="24"/>
                <w:lang w:eastAsia="zh-CN"/>
              </w:rPr>
            </w:pPr>
          </w:p>
          <w:p w14:paraId="4D62FB13" w14:textId="77777777" w:rsidR="00105B9C" w:rsidRDefault="00105B9C" w:rsidP="008045F8">
            <w:pPr>
              <w:ind w:right="960"/>
              <w:rPr>
                <w:rFonts w:ascii="宋体" w:eastAsia="宋体" w:hAnsi="宋体"/>
                <w:sz w:val="24"/>
                <w:lang w:eastAsia="zh-CN"/>
              </w:rPr>
            </w:pPr>
          </w:p>
          <w:p w14:paraId="61826E58" w14:textId="77777777" w:rsidR="00105B9C" w:rsidRDefault="00105B9C" w:rsidP="008045F8">
            <w:pPr>
              <w:ind w:right="960"/>
              <w:rPr>
                <w:rFonts w:ascii="宋体" w:eastAsia="宋体" w:hAnsi="宋体"/>
                <w:sz w:val="24"/>
                <w:lang w:eastAsia="zh-CN"/>
              </w:rPr>
            </w:pPr>
          </w:p>
          <w:p w14:paraId="42F37C0E" w14:textId="77777777" w:rsidR="00105B9C" w:rsidRDefault="00105B9C" w:rsidP="008045F8">
            <w:pPr>
              <w:ind w:right="960"/>
              <w:rPr>
                <w:rFonts w:ascii="宋体" w:eastAsia="宋体" w:hAnsi="宋体"/>
                <w:sz w:val="24"/>
                <w:lang w:eastAsia="zh-CN"/>
              </w:rPr>
            </w:pPr>
          </w:p>
          <w:p w14:paraId="7D31B390" w14:textId="77777777" w:rsidR="00105B9C" w:rsidRDefault="00105B9C" w:rsidP="008045F8">
            <w:pPr>
              <w:ind w:right="960"/>
              <w:rPr>
                <w:rFonts w:ascii="宋体" w:eastAsia="宋体" w:hAnsi="宋体"/>
                <w:sz w:val="24"/>
                <w:lang w:eastAsia="zh-CN"/>
              </w:rPr>
            </w:pPr>
          </w:p>
          <w:p w14:paraId="216AB8FF" w14:textId="77777777" w:rsidR="00105B9C" w:rsidRDefault="00105B9C" w:rsidP="008045F8">
            <w:pPr>
              <w:ind w:right="960"/>
              <w:rPr>
                <w:rFonts w:ascii="宋体" w:eastAsia="宋体" w:hAnsi="宋体"/>
                <w:sz w:val="24"/>
                <w:lang w:eastAsia="zh-CN"/>
              </w:rPr>
            </w:pPr>
          </w:p>
          <w:p w14:paraId="5DFF3564" w14:textId="77777777" w:rsidR="00105B9C" w:rsidRDefault="00105B9C" w:rsidP="008045F8">
            <w:pPr>
              <w:ind w:right="960"/>
              <w:rPr>
                <w:rFonts w:ascii="宋体" w:eastAsia="宋体" w:hAnsi="宋体"/>
                <w:sz w:val="24"/>
                <w:lang w:eastAsia="zh-CN"/>
              </w:rPr>
            </w:pPr>
          </w:p>
          <w:p w14:paraId="590B1791" w14:textId="77777777" w:rsidR="00105B9C" w:rsidRDefault="00105B9C" w:rsidP="008045F8">
            <w:pPr>
              <w:ind w:right="960"/>
              <w:rPr>
                <w:rFonts w:ascii="宋体" w:eastAsia="宋体" w:hAnsi="宋体"/>
                <w:sz w:val="24"/>
                <w:lang w:eastAsia="zh-CN"/>
              </w:rPr>
            </w:pPr>
          </w:p>
          <w:p w14:paraId="6699B564" w14:textId="77777777" w:rsidR="00105B9C" w:rsidRDefault="00105B9C" w:rsidP="008045F8">
            <w:pPr>
              <w:ind w:right="960"/>
              <w:rPr>
                <w:rFonts w:ascii="宋体" w:eastAsia="宋体" w:hAnsi="宋体"/>
                <w:sz w:val="24"/>
                <w:lang w:eastAsia="zh-CN"/>
              </w:rPr>
            </w:pPr>
          </w:p>
          <w:p w14:paraId="31D0B0CB" w14:textId="5117879B" w:rsidR="00105B9C" w:rsidRDefault="00105B9C" w:rsidP="00105B9C">
            <w:pPr>
              <w:ind w:right="960"/>
              <w:jc w:val="center"/>
              <w:rPr>
                <w:rFonts w:ascii="宋体" w:eastAsia="宋体" w:hAnsi="宋体"/>
                <w:sz w:val="24"/>
                <w:szCs w:val="24"/>
                <w:lang w:eastAsia="zh-CN"/>
              </w:rPr>
            </w:pPr>
            <w:r>
              <w:rPr>
                <w:rFonts w:ascii="宋体" w:eastAsia="宋体" w:hAnsi="宋体" w:hint="eastAsia"/>
                <w:sz w:val="24"/>
                <w:szCs w:val="24"/>
                <w:lang w:eastAsia="zh-CN"/>
              </w:rPr>
              <w:t xml:space="preserve"> </w:t>
            </w:r>
            <w:r>
              <w:rPr>
                <w:rFonts w:ascii="宋体" w:eastAsia="宋体" w:hAnsi="宋体"/>
                <w:sz w:val="24"/>
                <w:szCs w:val="24"/>
                <w:lang w:eastAsia="zh-CN"/>
              </w:rPr>
              <w:t xml:space="preserve">                          </w:t>
            </w:r>
            <w:r>
              <w:rPr>
                <w:rFonts w:ascii="宋体" w:eastAsia="宋体" w:hAnsi="宋体" w:hint="eastAsia"/>
                <w:sz w:val="24"/>
                <w:szCs w:val="24"/>
                <w:lang w:eastAsia="zh-CN"/>
              </w:rPr>
              <w:t>签字（盖章）：</w:t>
            </w:r>
          </w:p>
          <w:p w14:paraId="7036D1F2" w14:textId="2E1B3211" w:rsidR="00105B9C" w:rsidRPr="00105B9C" w:rsidRDefault="00105B9C" w:rsidP="00105B9C">
            <w:pPr>
              <w:ind w:right="960" w:firstLineChars="2200" w:firstLine="5280"/>
              <w:rPr>
                <w:rFonts w:ascii="宋体" w:eastAsia="宋体" w:hAnsi="宋体" w:hint="eastAsia"/>
                <w:sz w:val="24"/>
                <w:lang w:eastAsia="zh-CN"/>
              </w:rPr>
            </w:pPr>
            <w:r>
              <w:rPr>
                <w:rFonts w:ascii="宋体" w:eastAsia="宋体" w:hAnsi="宋体" w:hint="eastAsia"/>
                <w:sz w:val="24"/>
                <w:szCs w:val="24"/>
                <w:lang w:eastAsia="zh-CN"/>
              </w:rPr>
              <w:t>日期：</w:t>
            </w:r>
          </w:p>
        </w:tc>
      </w:tr>
      <w:bookmarkEnd w:id="2"/>
    </w:tbl>
    <w:p w14:paraId="5D3F6259" w14:textId="2256ACDE" w:rsidR="00433D68" w:rsidRPr="002A2E8F" w:rsidRDefault="00433D68" w:rsidP="002A2E8F">
      <w:pPr>
        <w:snapToGrid w:val="0"/>
        <w:spacing w:afterLines="20" w:after="62" w:line="360" w:lineRule="auto"/>
        <w:ind w:right="-58"/>
        <w:rPr>
          <w:sz w:val="24"/>
          <w:szCs w:val="28"/>
          <w:lang w:eastAsia="zh-CN"/>
        </w:rPr>
      </w:pPr>
    </w:p>
    <w:sectPr w:rsidR="00433D68" w:rsidRPr="002A2E8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3399" w14:textId="77777777" w:rsidR="00BE5270" w:rsidRDefault="00BE5270">
      <w:r>
        <w:separator/>
      </w:r>
    </w:p>
  </w:endnote>
  <w:endnote w:type="continuationSeparator" w:id="0">
    <w:p w14:paraId="6A99601A" w14:textId="77777777" w:rsidR="00BE5270" w:rsidRDefault="00BE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250399"/>
      <w:docPartObj>
        <w:docPartGallery w:val="AutoText"/>
      </w:docPartObj>
    </w:sdtPr>
    <w:sdtEndPr>
      <w:rPr>
        <w:rFonts w:ascii="仿宋_GB2312" w:eastAsia="仿宋_GB2312" w:hint="eastAsia"/>
        <w:sz w:val="28"/>
        <w:szCs w:val="28"/>
      </w:rPr>
    </w:sdtEndPr>
    <w:sdtContent>
      <w:p w14:paraId="750774C0" w14:textId="77777777" w:rsidR="006713FC" w:rsidRDefault="008247C1">
        <w:pPr>
          <w:pStyle w:val="a8"/>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eastAsia="zh-CN"/>
          </w:rPr>
          <w:t>6</w:t>
        </w:r>
        <w:r>
          <w:rPr>
            <w:rFonts w:ascii="仿宋_GB2312" w:eastAsia="仿宋_GB2312" w:hint="eastAsia"/>
            <w:sz w:val="28"/>
            <w:szCs w:val="28"/>
          </w:rPr>
          <w:fldChar w:fldCharType="end"/>
        </w:r>
      </w:p>
    </w:sdtContent>
  </w:sdt>
  <w:p w14:paraId="3A16CF94" w14:textId="77777777" w:rsidR="006713FC" w:rsidRDefault="006713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B9E1A" w14:textId="77777777" w:rsidR="00BE5270" w:rsidRDefault="00BE5270">
      <w:r>
        <w:separator/>
      </w:r>
    </w:p>
  </w:footnote>
  <w:footnote w:type="continuationSeparator" w:id="0">
    <w:p w14:paraId="50993C9D" w14:textId="77777777" w:rsidR="00BE5270" w:rsidRDefault="00BE5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BlNmZkODFlN2Y3Y2E2YmRkMmJkZDk4OTY4ZTk5NWMifQ=="/>
  </w:docVars>
  <w:rsids>
    <w:rsidRoot w:val="00F86B07"/>
    <w:rsid w:val="00000EA8"/>
    <w:rsid w:val="00017486"/>
    <w:rsid w:val="00034549"/>
    <w:rsid w:val="000427B4"/>
    <w:rsid w:val="000503BB"/>
    <w:rsid w:val="00057749"/>
    <w:rsid w:val="0007516C"/>
    <w:rsid w:val="00095B12"/>
    <w:rsid w:val="000A5BC0"/>
    <w:rsid w:val="000C1DA1"/>
    <w:rsid w:val="000C5C9D"/>
    <w:rsid w:val="000D0210"/>
    <w:rsid w:val="000D0337"/>
    <w:rsid w:val="000D07EB"/>
    <w:rsid w:val="000D0B6C"/>
    <w:rsid w:val="000E0FE8"/>
    <w:rsid w:val="000E2051"/>
    <w:rsid w:val="000F5967"/>
    <w:rsid w:val="0010141D"/>
    <w:rsid w:val="00101484"/>
    <w:rsid w:val="00105B9C"/>
    <w:rsid w:val="0011251D"/>
    <w:rsid w:val="00112613"/>
    <w:rsid w:val="00112F60"/>
    <w:rsid w:val="00114421"/>
    <w:rsid w:val="001149AD"/>
    <w:rsid w:val="001172DB"/>
    <w:rsid w:val="001241B8"/>
    <w:rsid w:val="00126E5C"/>
    <w:rsid w:val="0013560C"/>
    <w:rsid w:val="00137AA2"/>
    <w:rsid w:val="00140ACE"/>
    <w:rsid w:val="001433B8"/>
    <w:rsid w:val="00155845"/>
    <w:rsid w:val="001613F5"/>
    <w:rsid w:val="0017691F"/>
    <w:rsid w:val="001824EB"/>
    <w:rsid w:val="00196958"/>
    <w:rsid w:val="001A009F"/>
    <w:rsid w:val="001A0D6E"/>
    <w:rsid w:val="001A3D39"/>
    <w:rsid w:val="001B4E36"/>
    <w:rsid w:val="001C271B"/>
    <w:rsid w:val="001E459F"/>
    <w:rsid w:val="001E5C46"/>
    <w:rsid w:val="001E735E"/>
    <w:rsid w:val="001F0860"/>
    <w:rsid w:val="001F321E"/>
    <w:rsid w:val="001F563E"/>
    <w:rsid w:val="0021298E"/>
    <w:rsid w:val="0021460F"/>
    <w:rsid w:val="00214861"/>
    <w:rsid w:val="002176FA"/>
    <w:rsid w:val="00225121"/>
    <w:rsid w:val="002344F5"/>
    <w:rsid w:val="00244935"/>
    <w:rsid w:val="00267A0C"/>
    <w:rsid w:val="0027120E"/>
    <w:rsid w:val="00284AB2"/>
    <w:rsid w:val="0028693A"/>
    <w:rsid w:val="00293DE3"/>
    <w:rsid w:val="00295C84"/>
    <w:rsid w:val="002A27D3"/>
    <w:rsid w:val="002A2E8F"/>
    <w:rsid w:val="002A6375"/>
    <w:rsid w:val="002A79E7"/>
    <w:rsid w:val="002B36F6"/>
    <w:rsid w:val="002B66AD"/>
    <w:rsid w:val="002C15CF"/>
    <w:rsid w:val="002C22FB"/>
    <w:rsid w:val="002C662B"/>
    <w:rsid w:val="002D31C3"/>
    <w:rsid w:val="002E055B"/>
    <w:rsid w:val="002E3B3E"/>
    <w:rsid w:val="002F15D9"/>
    <w:rsid w:val="0030470A"/>
    <w:rsid w:val="003069BA"/>
    <w:rsid w:val="003203DA"/>
    <w:rsid w:val="00323BDD"/>
    <w:rsid w:val="0032670D"/>
    <w:rsid w:val="003354D3"/>
    <w:rsid w:val="003358AE"/>
    <w:rsid w:val="00350AAD"/>
    <w:rsid w:val="003523DC"/>
    <w:rsid w:val="003614A9"/>
    <w:rsid w:val="00372966"/>
    <w:rsid w:val="00375B56"/>
    <w:rsid w:val="00375C48"/>
    <w:rsid w:val="00384FB8"/>
    <w:rsid w:val="003923D7"/>
    <w:rsid w:val="003A3E75"/>
    <w:rsid w:val="003A42C7"/>
    <w:rsid w:val="003A7F30"/>
    <w:rsid w:val="003B3968"/>
    <w:rsid w:val="003B75AE"/>
    <w:rsid w:val="003D1E95"/>
    <w:rsid w:val="003D5598"/>
    <w:rsid w:val="003D67FE"/>
    <w:rsid w:val="003E4957"/>
    <w:rsid w:val="003F063D"/>
    <w:rsid w:val="003F2414"/>
    <w:rsid w:val="003F3FB0"/>
    <w:rsid w:val="003F5FAE"/>
    <w:rsid w:val="00402EFC"/>
    <w:rsid w:val="00405A3B"/>
    <w:rsid w:val="004069B6"/>
    <w:rsid w:val="0041015E"/>
    <w:rsid w:val="0041266A"/>
    <w:rsid w:val="00431513"/>
    <w:rsid w:val="00433D68"/>
    <w:rsid w:val="00434639"/>
    <w:rsid w:val="00435AD6"/>
    <w:rsid w:val="00445C92"/>
    <w:rsid w:val="00454689"/>
    <w:rsid w:val="004641FC"/>
    <w:rsid w:val="00470161"/>
    <w:rsid w:val="0047016B"/>
    <w:rsid w:val="00473A1A"/>
    <w:rsid w:val="00476923"/>
    <w:rsid w:val="00480980"/>
    <w:rsid w:val="00484C94"/>
    <w:rsid w:val="004A3E97"/>
    <w:rsid w:val="004B2824"/>
    <w:rsid w:val="004B762F"/>
    <w:rsid w:val="004C12D3"/>
    <w:rsid w:val="004C49B5"/>
    <w:rsid w:val="004F0AD2"/>
    <w:rsid w:val="004F20FC"/>
    <w:rsid w:val="005004F7"/>
    <w:rsid w:val="00505828"/>
    <w:rsid w:val="00510A8A"/>
    <w:rsid w:val="0051311B"/>
    <w:rsid w:val="00527407"/>
    <w:rsid w:val="0054256F"/>
    <w:rsid w:val="005606C9"/>
    <w:rsid w:val="00562FD3"/>
    <w:rsid w:val="00565011"/>
    <w:rsid w:val="00565F8F"/>
    <w:rsid w:val="00571246"/>
    <w:rsid w:val="005878C2"/>
    <w:rsid w:val="00587EAB"/>
    <w:rsid w:val="005928B5"/>
    <w:rsid w:val="0059741E"/>
    <w:rsid w:val="005A3593"/>
    <w:rsid w:val="005A3671"/>
    <w:rsid w:val="005B6BB6"/>
    <w:rsid w:val="005C5B8B"/>
    <w:rsid w:val="005C7788"/>
    <w:rsid w:val="005F253C"/>
    <w:rsid w:val="00602673"/>
    <w:rsid w:val="00605E72"/>
    <w:rsid w:val="0060699E"/>
    <w:rsid w:val="006177D5"/>
    <w:rsid w:val="00625F7C"/>
    <w:rsid w:val="0063037F"/>
    <w:rsid w:val="00633F74"/>
    <w:rsid w:val="006372F0"/>
    <w:rsid w:val="0064506A"/>
    <w:rsid w:val="006532B4"/>
    <w:rsid w:val="00660F7F"/>
    <w:rsid w:val="006713FC"/>
    <w:rsid w:val="00696534"/>
    <w:rsid w:val="006A2F07"/>
    <w:rsid w:val="006B7BB0"/>
    <w:rsid w:val="006C024D"/>
    <w:rsid w:val="006C4EB9"/>
    <w:rsid w:val="006D2596"/>
    <w:rsid w:val="006D43B0"/>
    <w:rsid w:val="006D482C"/>
    <w:rsid w:val="006D62F4"/>
    <w:rsid w:val="006E34F5"/>
    <w:rsid w:val="006E6543"/>
    <w:rsid w:val="006E6A81"/>
    <w:rsid w:val="006E77A5"/>
    <w:rsid w:val="006F6B8F"/>
    <w:rsid w:val="006F7DE5"/>
    <w:rsid w:val="00707E42"/>
    <w:rsid w:val="00713D83"/>
    <w:rsid w:val="00714017"/>
    <w:rsid w:val="00724B73"/>
    <w:rsid w:val="00754B4B"/>
    <w:rsid w:val="007569DF"/>
    <w:rsid w:val="0076236D"/>
    <w:rsid w:val="00763516"/>
    <w:rsid w:val="007653C5"/>
    <w:rsid w:val="007765C2"/>
    <w:rsid w:val="00796128"/>
    <w:rsid w:val="007A712E"/>
    <w:rsid w:val="007B0DDB"/>
    <w:rsid w:val="007C7903"/>
    <w:rsid w:val="007D0BA7"/>
    <w:rsid w:val="007D74F7"/>
    <w:rsid w:val="007E1085"/>
    <w:rsid w:val="00800F8C"/>
    <w:rsid w:val="008045F8"/>
    <w:rsid w:val="008054EC"/>
    <w:rsid w:val="00817C29"/>
    <w:rsid w:val="008247C1"/>
    <w:rsid w:val="0082757C"/>
    <w:rsid w:val="00842493"/>
    <w:rsid w:val="008520BD"/>
    <w:rsid w:val="008654E5"/>
    <w:rsid w:val="00866EBE"/>
    <w:rsid w:val="008725FA"/>
    <w:rsid w:val="008A1392"/>
    <w:rsid w:val="008B189B"/>
    <w:rsid w:val="008C7BF7"/>
    <w:rsid w:val="008D48B6"/>
    <w:rsid w:val="008D7420"/>
    <w:rsid w:val="008E0C3C"/>
    <w:rsid w:val="008E1171"/>
    <w:rsid w:val="008E121B"/>
    <w:rsid w:val="008E2675"/>
    <w:rsid w:val="008E34B1"/>
    <w:rsid w:val="008F0667"/>
    <w:rsid w:val="008F1AB6"/>
    <w:rsid w:val="008F272C"/>
    <w:rsid w:val="008F794B"/>
    <w:rsid w:val="0091384D"/>
    <w:rsid w:val="009145ED"/>
    <w:rsid w:val="00917829"/>
    <w:rsid w:val="0092572E"/>
    <w:rsid w:val="00930C38"/>
    <w:rsid w:val="00951313"/>
    <w:rsid w:val="00955EF6"/>
    <w:rsid w:val="00960E07"/>
    <w:rsid w:val="00965D0B"/>
    <w:rsid w:val="009714BB"/>
    <w:rsid w:val="009754BB"/>
    <w:rsid w:val="009758BA"/>
    <w:rsid w:val="00983CA1"/>
    <w:rsid w:val="0099208B"/>
    <w:rsid w:val="009A3A42"/>
    <w:rsid w:val="009A40C0"/>
    <w:rsid w:val="009A7F04"/>
    <w:rsid w:val="009B5B00"/>
    <w:rsid w:val="009C291B"/>
    <w:rsid w:val="009C4505"/>
    <w:rsid w:val="009C4BE7"/>
    <w:rsid w:val="009C6C1C"/>
    <w:rsid w:val="009E0EC8"/>
    <w:rsid w:val="00A012A1"/>
    <w:rsid w:val="00A11DC5"/>
    <w:rsid w:val="00A13A55"/>
    <w:rsid w:val="00A214B6"/>
    <w:rsid w:val="00A22844"/>
    <w:rsid w:val="00A25D10"/>
    <w:rsid w:val="00A3491E"/>
    <w:rsid w:val="00A35D93"/>
    <w:rsid w:val="00A37926"/>
    <w:rsid w:val="00A5042C"/>
    <w:rsid w:val="00A53AA3"/>
    <w:rsid w:val="00A53BDD"/>
    <w:rsid w:val="00A576FA"/>
    <w:rsid w:val="00A607E9"/>
    <w:rsid w:val="00A62AE2"/>
    <w:rsid w:val="00A64385"/>
    <w:rsid w:val="00A67595"/>
    <w:rsid w:val="00A70AD9"/>
    <w:rsid w:val="00A719A9"/>
    <w:rsid w:val="00A754B5"/>
    <w:rsid w:val="00A760BC"/>
    <w:rsid w:val="00A822E6"/>
    <w:rsid w:val="00A9373E"/>
    <w:rsid w:val="00A973A1"/>
    <w:rsid w:val="00A979C0"/>
    <w:rsid w:val="00AA44B2"/>
    <w:rsid w:val="00AA5CE5"/>
    <w:rsid w:val="00AB3F08"/>
    <w:rsid w:val="00AD62BF"/>
    <w:rsid w:val="00AE4413"/>
    <w:rsid w:val="00AE7221"/>
    <w:rsid w:val="00B06475"/>
    <w:rsid w:val="00B06983"/>
    <w:rsid w:val="00B27EAA"/>
    <w:rsid w:val="00B34DFE"/>
    <w:rsid w:val="00B4589E"/>
    <w:rsid w:val="00B5405D"/>
    <w:rsid w:val="00B545B1"/>
    <w:rsid w:val="00B61E14"/>
    <w:rsid w:val="00B626AB"/>
    <w:rsid w:val="00B72812"/>
    <w:rsid w:val="00B74D1E"/>
    <w:rsid w:val="00B74E43"/>
    <w:rsid w:val="00B77A98"/>
    <w:rsid w:val="00B8054A"/>
    <w:rsid w:val="00B90273"/>
    <w:rsid w:val="00B948B8"/>
    <w:rsid w:val="00BA7909"/>
    <w:rsid w:val="00BB11E6"/>
    <w:rsid w:val="00BB4C09"/>
    <w:rsid w:val="00BB713B"/>
    <w:rsid w:val="00BB75F0"/>
    <w:rsid w:val="00BB796F"/>
    <w:rsid w:val="00BC027B"/>
    <w:rsid w:val="00BD56AF"/>
    <w:rsid w:val="00BE5270"/>
    <w:rsid w:val="00BF4825"/>
    <w:rsid w:val="00C04434"/>
    <w:rsid w:val="00C07090"/>
    <w:rsid w:val="00C12208"/>
    <w:rsid w:val="00C16921"/>
    <w:rsid w:val="00C42EE6"/>
    <w:rsid w:val="00C44737"/>
    <w:rsid w:val="00C44DA7"/>
    <w:rsid w:val="00C459CE"/>
    <w:rsid w:val="00C57479"/>
    <w:rsid w:val="00C74A10"/>
    <w:rsid w:val="00C770A1"/>
    <w:rsid w:val="00C84D0A"/>
    <w:rsid w:val="00C939B0"/>
    <w:rsid w:val="00C96300"/>
    <w:rsid w:val="00C971AB"/>
    <w:rsid w:val="00CA47A0"/>
    <w:rsid w:val="00CB178C"/>
    <w:rsid w:val="00CB2FA8"/>
    <w:rsid w:val="00CB67CF"/>
    <w:rsid w:val="00CC0118"/>
    <w:rsid w:val="00CC58F2"/>
    <w:rsid w:val="00CD3561"/>
    <w:rsid w:val="00CE5ABD"/>
    <w:rsid w:val="00CE6A02"/>
    <w:rsid w:val="00CE6FB0"/>
    <w:rsid w:val="00CE7ECD"/>
    <w:rsid w:val="00CF38EB"/>
    <w:rsid w:val="00D11C5C"/>
    <w:rsid w:val="00D125AB"/>
    <w:rsid w:val="00D257EA"/>
    <w:rsid w:val="00D2759C"/>
    <w:rsid w:val="00D356EF"/>
    <w:rsid w:val="00D35E82"/>
    <w:rsid w:val="00D514A0"/>
    <w:rsid w:val="00D8028F"/>
    <w:rsid w:val="00D83C98"/>
    <w:rsid w:val="00D87344"/>
    <w:rsid w:val="00DA7F94"/>
    <w:rsid w:val="00DB23DD"/>
    <w:rsid w:val="00DD0F22"/>
    <w:rsid w:val="00DD334A"/>
    <w:rsid w:val="00DD4C6C"/>
    <w:rsid w:val="00DD7319"/>
    <w:rsid w:val="00DE2B09"/>
    <w:rsid w:val="00DE3647"/>
    <w:rsid w:val="00DE691F"/>
    <w:rsid w:val="00DE76EA"/>
    <w:rsid w:val="00DE789B"/>
    <w:rsid w:val="00DF051A"/>
    <w:rsid w:val="00DF2875"/>
    <w:rsid w:val="00E0054B"/>
    <w:rsid w:val="00E4261E"/>
    <w:rsid w:val="00E67C53"/>
    <w:rsid w:val="00E772CC"/>
    <w:rsid w:val="00E81656"/>
    <w:rsid w:val="00E84BBD"/>
    <w:rsid w:val="00E85157"/>
    <w:rsid w:val="00E947A3"/>
    <w:rsid w:val="00E94EA8"/>
    <w:rsid w:val="00E9622F"/>
    <w:rsid w:val="00EA1897"/>
    <w:rsid w:val="00EA2063"/>
    <w:rsid w:val="00EA3954"/>
    <w:rsid w:val="00EB7008"/>
    <w:rsid w:val="00EC1A92"/>
    <w:rsid w:val="00EC567B"/>
    <w:rsid w:val="00EC797A"/>
    <w:rsid w:val="00ED41CE"/>
    <w:rsid w:val="00ED4E1F"/>
    <w:rsid w:val="00ED5959"/>
    <w:rsid w:val="00EE66FF"/>
    <w:rsid w:val="00EE7D79"/>
    <w:rsid w:val="00EF45F4"/>
    <w:rsid w:val="00EF7BBC"/>
    <w:rsid w:val="00F010AE"/>
    <w:rsid w:val="00F020EE"/>
    <w:rsid w:val="00F1570C"/>
    <w:rsid w:val="00F1656A"/>
    <w:rsid w:val="00F238B4"/>
    <w:rsid w:val="00F3636D"/>
    <w:rsid w:val="00F37055"/>
    <w:rsid w:val="00F43C65"/>
    <w:rsid w:val="00F50E07"/>
    <w:rsid w:val="00F52D05"/>
    <w:rsid w:val="00F538F6"/>
    <w:rsid w:val="00F53D26"/>
    <w:rsid w:val="00F62CEE"/>
    <w:rsid w:val="00F73516"/>
    <w:rsid w:val="00F77FAF"/>
    <w:rsid w:val="00F83585"/>
    <w:rsid w:val="00F86B07"/>
    <w:rsid w:val="00FA141C"/>
    <w:rsid w:val="00FB10B8"/>
    <w:rsid w:val="00FB4C19"/>
    <w:rsid w:val="00FB66C8"/>
    <w:rsid w:val="00FC642F"/>
    <w:rsid w:val="00FD39D4"/>
    <w:rsid w:val="00FE0557"/>
    <w:rsid w:val="00FE3732"/>
    <w:rsid w:val="00FE38B5"/>
    <w:rsid w:val="00FE5261"/>
    <w:rsid w:val="00FF6FBE"/>
    <w:rsid w:val="0C9414EA"/>
    <w:rsid w:val="147D7A62"/>
    <w:rsid w:val="1CDE6C01"/>
    <w:rsid w:val="2BBE0D95"/>
    <w:rsid w:val="2C2222A9"/>
    <w:rsid w:val="38F02816"/>
    <w:rsid w:val="49C4517E"/>
    <w:rsid w:val="4F392661"/>
    <w:rsid w:val="5EBD0321"/>
    <w:rsid w:val="63E66B35"/>
    <w:rsid w:val="66E92328"/>
    <w:rsid w:val="694D2238"/>
    <w:rsid w:val="6B85775C"/>
    <w:rsid w:val="73565FCE"/>
    <w:rsid w:val="750A232E"/>
    <w:rsid w:val="765E6062"/>
    <w:rsid w:val="783757A5"/>
    <w:rsid w:val="7CD3366E"/>
    <w:rsid w:val="7FF21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EA938"/>
  <w15:docId w15:val="{CD2BF46D-E4A6-44E7-B33A-654BF398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pPr>
      <w:ind w:left="219"/>
    </w:pPr>
    <w:rPr>
      <w:rFonts w:ascii="方正小标宋简体" w:eastAsia="方正小标宋简体" w:hAnsi="方正小标宋简体"/>
      <w:sz w:val="73"/>
      <w:szCs w:val="73"/>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Title"/>
    <w:basedOn w:val="a"/>
    <w:next w:val="a"/>
    <w:link w:val="ad"/>
    <w:uiPriority w:val="10"/>
    <w:qFormat/>
    <w:pPr>
      <w:spacing w:before="240" w:after="60"/>
      <w:jc w:val="center"/>
      <w:outlineLvl w:val="0"/>
    </w:pPr>
    <w:rPr>
      <w:rFonts w:ascii="Cambria" w:eastAsia="宋体" w:hAnsi="Cambria" w:cs="Times New Roman"/>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2">
    <w:name w:val="List Paragraph"/>
    <w:basedOn w:val="a"/>
    <w:uiPriority w:val="34"/>
    <w:qFormat/>
  </w:style>
  <w:style w:type="paragraph" w:customStyle="1" w:styleId="TableParagraph">
    <w:name w:val="Table Paragraph"/>
    <w:basedOn w:val="a"/>
    <w:uiPriority w:val="1"/>
    <w:qFormat/>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customStyle="1" w:styleId="ad">
    <w:name w:val="标题 字符"/>
    <w:basedOn w:val="a0"/>
    <w:link w:val="ac"/>
    <w:uiPriority w:val="10"/>
    <w:qFormat/>
    <w:rPr>
      <w:rFonts w:ascii="Cambria" w:eastAsia="宋体" w:hAnsi="Cambria" w:cs="Times New Roman"/>
      <w:b/>
      <w:bCs/>
      <w:sz w:val="32"/>
      <w:szCs w:val="32"/>
    </w:rPr>
  </w:style>
  <w:style w:type="paragraph" w:customStyle="1" w:styleId="1">
    <w:name w:val="列出段落1"/>
    <w:basedOn w:val="a"/>
    <w:uiPriority w:val="34"/>
    <w:qFormat/>
    <w:pPr>
      <w:ind w:firstLineChars="200" w:firstLine="420"/>
      <w:jc w:val="both"/>
    </w:pPr>
    <w:rPr>
      <w:rFonts w:ascii="Times New Roman" w:eastAsia="宋体" w:hAnsi="Times New Roman" w:cs="Times New Roman"/>
      <w:kern w:val="2"/>
      <w:sz w:val="21"/>
      <w:szCs w:val="24"/>
      <w:lang w:eastAsia="zh-CN"/>
    </w:rPr>
  </w:style>
  <w:style w:type="character" w:customStyle="1" w:styleId="a4">
    <w:name w:val="批注文字 字符"/>
    <w:basedOn w:val="a0"/>
    <w:link w:val="a3"/>
    <w:uiPriority w:val="99"/>
    <w:semiHidden/>
    <w:qFormat/>
    <w:rPr>
      <w:sz w:val="22"/>
      <w:szCs w:val="22"/>
      <w:lang w:eastAsia="en-US"/>
    </w:rPr>
  </w:style>
  <w:style w:type="character" w:customStyle="1" w:styleId="af">
    <w:name w:val="批注主题 字符"/>
    <w:basedOn w:val="a4"/>
    <w:link w:val="ae"/>
    <w:uiPriority w:val="99"/>
    <w:semiHidden/>
    <w:qFormat/>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071D-E6A1-4388-8318-BE75BDFC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569</Words>
  <Characters>3246</Characters>
  <Application>Microsoft Office Word</Application>
  <DocSecurity>0</DocSecurity>
  <Lines>27</Lines>
  <Paragraphs>7</Paragraphs>
  <ScaleCrop>false</ScaleCrop>
  <Company>bjtu</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北京交通大学部处函件（线上细下粗）3000份</dc:title>
  <dc:creator>ps</dc:creator>
  <cp:lastModifiedBy>施 琛玉</cp:lastModifiedBy>
  <cp:revision>54</cp:revision>
  <cp:lastPrinted>2021-12-07T08:18:00Z</cp:lastPrinted>
  <dcterms:created xsi:type="dcterms:W3CDTF">2022-03-15T03:36:00Z</dcterms:created>
  <dcterms:modified xsi:type="dcterms:W3CDTF">2023-12-07T08:08:00Z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2014-06-23T00:00:00Z</vt:filetime>
  </property>
  <property fmtid="{D5CDD505-2E9C-101B-9397-08002B2CF9AE}" pid="3" name="LastSaved">
    <vt:filetime>2014-11-26T00:00:00Z</vt:filetime>
  </property>
  <property fmtid="{D5CDD505-2E9C-101B-9397-08002B2CF9AE}" pid="4" name="KSOProductBuildVer">
    <vt:lpwstr>2052-12.1.0.15712</vt:lpwstr>
  </property>
  <property fmtid="{D5CDD505-2E9C-101B-9397-08002B2CF9AE}" pid="5" name="ICV">
    <vt:lpwstr>5F1FE9E13FD843B9A9283F0323F04A5B_13</vt:lpwstr>
  </property>
</Properties>
</file>